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5470E" w14:textId="77777777" w:rsidR="00992E18" w:rsidRPr="00D15181" w:rsidRDefault="002E5CBD" w:rsidP="002E5CBD">
      <w:pPr>
        <w:jc w:val="center"/>
        <w:rPr>
          <w:rFonts w:ascii="Times New Roman" w:hAnsi="Times New Roman" w:cs="Times New Roman"/>
          <w:b/>
          <w:bCs/>
          <w:sz w:val="28"/>
          <w:szCs w:val="28"/>
        </w:rPr>
      </w:pPr>
      <w:r w:rsidRPr="00D15181">
        <w:rPr>
          <w:rFonts w:ascii="Times New Roman" w:hAnsi="Times New Roman" w:cs="Times New Roman"/>
          <w:b/>
          <w:bCs/>
          <w:sz w:val="28"/>
          <w:szCs w:val="28"/>
        </w:rPr>
        <w:t xml:space="preserve">Федеральное государственное образовательное бюджетное учреждение высшего образования </w:t>
      </w:r>
    </w:p>
    <w:p w14:paraId="3E02E7F7" w14:textId="440F6EFC" w:rsidR="00992E18" w:rsidRPr="00D15181" w:rsidRDefault="006004CD" w:rsidP="002E5CBD">
      <w:pPr>
        <w:jc w:val="center"/>
        <w:rPr>
          <w:rFonts w:ascii="Times New Roman" w:hAnsi="Times New Roman" w:cs="Times New Roman"/>
          <w:b/>
          <w:bCs/>
          <w:sz w:val="28"/>
          <w:szCs w:val="28"/>
        </w:rPr>
      </w:pPr>
      <w:r w:rsidRPr="00D15181">
        <w:rPr>
          <w:rFonts w:ascii="Times New Roman" w:hAnsi="Times New Roman" w:cs="Times New Roman"/>
          <w:b/>
          <w:bCs/>
          <w:sz w:val="28"/>
          <w:szCs w:val="28"/>
        </w:rPr>
        <w:t xml:space="preserve">«ФИНАНСОВЫЙ УНИВЕРСИТЕТ </w:t>
      </w:r>
      <w:r w:rsidR="002E5CBD" w:rsidRPr="00D15181">
        <w:rPr>
          <w:rFonts w:ascii="Times New Roman" w:hAnsi="Times New Roman" w:cs="Times New Roman"/>
          <w:b/>
          <w:bCs/>
          <w:sz w:val="28"/>
          <w:szCs w:val="28"/>
        </w:rPr>
        <w:t xml:space="preserve">ПРИ ПРАВИТЕЛЬСТВЕ РОССИЙСКОЙ ФЕДЕРАЦИИ» </w:t>
      </w:r>
    </w:p>
    <w:p w14:paraId="4C313969" w14:textId="038FC846" w:rsidR="002E5CBD" w:rsidRPr="00D15181" w:rsidRDefault="002E5CBD" w:rsidP="002E5CBD">
      <w:pPr>
        <w:jc w:val="center"/>
        <w:rPr>
          <w:rFonts w:ascii="Times New Roman" w:hAnsi="Times New Roman" w:cs="Times New Roman"/>
          <w:b/>
          <w:bCs/>
          <w:sz w:val="28"/>
          <w:szCs w:val="28"/>
        </w:rPr>
      </w:pPr>
      <w:r w:rsidRPr="00D15181">
        <w:rPr>
          <w:rFonts w:ascii="Times New Roman" w:hAnsi="Times New Roman" w:cs="Times New Roman"/>
          <w:b/>
          <w:bCs/>
          <w:sz w:val="28"/>
          <w:szCs w:val="28"/>
        </w:rPr>
        <w:t>(Финансовый университет)</w:t>
      </w:r>
    </w:p>
    <w:p w14:paraId="638FF5AA" w14:textId="58166EB8" w:rsidR="002E5CBD" w:rsidRPr="00D15181" w:rsidRDefault="002E5CBD" w:rsidP="002E5CBD">
      <w:pPr>
        <w:jc w:val="both"/>
        <w:rPr>
          <w:rFonts w:ascii="Times New Roman" w:hAnsi="Times New Roman" w:cs="Times New Roman"/>
          <w:sz w:val="28"/>
          <w:szCs w:val="28"/>
        </w:rPr>
      </w:pPr>
      <w:r w:rsidRPr="00D15181">
        <w:rPr>
          <w:rFonts w:ascii="Times New Roman" w:hAnsi="Times New Roman" w:cs="Times New Roman"/>
          <w:sz w:val="28"/>
          <w:szCs w:val="28"/>
        </w:rPr>
        <w:t xml:space="preserve"> </w:t>
      </w:r>
    </w:p>
    <w:p w14:paraId="24D06F6C" w14:textId="77777777" w:rsidR="002E5CBD" w:rsidRPr="00D15181" w:rsidRDefault="002E5CBD" w:rsidP="002E5CBD">
      <w:pPr>
        <w:jc w:val="center"/>
        <w:rPr>
          <w:rFonts w:ascii="Times New Roman" w:hAnsi="Times New Roman" w:cs="Times New Roman"/>
          <w:sz w:val="28"/>
          <w:szCs w:val="28"/>
        </w:rPr>
      </w:pPr>
      <w:r w:rsidRPr="00D15181">
        <w:rPr>
          <w:rFonts w:ascii="Times New Roman" w:hAnsi="Times New Roman" w:cs="Times New Roman"/>
          <w:sz w:val="28"/>
          <w:szCs w:val="28"/>
        </w:rPr>
        <w:t>Департамент правового регулирования экономической деятельности</w:t>
      </w:r>
    </w:p>
    <w:p w14:paraId="6B4F54F4" w14:textId="6FA26348" w:rsidR="002E5CBD" w:rsidRPr="00D15181" w:rsidRDefault="002E5CBD" w:rsidP="002E5CBD">
      <w:pPr>
        <w:jc w:val="both"/>
        <w:rPr>
          <w:rFonts w:ascii="Times New Roman" w:hAnsi="Times New Roman" w:cs="Times New Roman"/>
          <w:sz w:val="28"/>
          <w:szCs w:val="28"/>
        </w:rPr>
      </w:pPr>
      <w:r w:rsidRPr="00D15181">
        <w:rPr>
          <w:rFonts w:ascii="Times New Roman" w:hAnsi="Times New Roman" w:cs="Times New Roman"/>
          <w:sz w:val="28"/>
          <w:szCs w:val="28"/>
        </w:rPr>
        <w:t xml:space="preserve"> </w:t>
      </w:r>
    </w:p>
    <w:p w14:paraId="7E5F171D" w14:textId="288BFBD5" w:rsidR="00413C86" w:rsidRPr="00413C86" w:rsidRDefault="00413C86" w:rsidP="0092790E">
      <w:pPr>
        <w:ind w:firstLine="5529"/>
        <w:rPr>
          <w:rFonts w:ascii="Times New Roman" w:hAnsi="Times New Roman" w:cs="Times New Roman"/>
          <w:sz w:val="28"/>
          <w:szCs w:val="28"/>
        </w:rPr>
      </w:pPr>
      <w:r>
        <w:rPr>
          <w:rFonts w:ascii="Times New Roman" w:hAnsi="Times New Roman" w:cs="Times New Roman"/>
          <w:sz w:val="28"/>
          <w:szCs w:val="28"/>
        </w:rPr>
        <w:t>УТВЕРЖДАЮ</w:t>
      </w:r>
    </w:p>
    <w:p w14:paraId="66111173" w14:textId="77777777" w:rsidR="0092790E" w:rsidRDefault="00413C86" w:rsidP="0092790E">
      <w:pPr>
        <w:ind w:firstLine="5529"/>
        <w:rPr>
          <w:rFonts w:ascii="Times New Roman" w:hAnsi="Times New Roman" w:cs="Times New Roman"/>
          <w:sz w:val="28"/>
          <w:szCs w:val="28"/>
        </w:rPr>
      </w:pPr>
      <w:r w:rsidRPr="00413C86">
        <w:rPr>
          <w:rFonts w:ascii="Times New Roman" w:hAnsi="Times New Roman" w:cs="Times New Roman"/>
          <w:sz w:val="28"/>
          <w:szCs w:val="28"/>
        </w:rPr>
        <w:t xml:space="preserve">Проректор по учебной и </w:t>
      </w:r>
    </w:p>
    <w:p w14:paraId="1B2414A6" w14:textId="77D94AA2" w:rsidR="00413C86" w:rsidRPr="00413C86" w:rsidRDefault="00413C86" w:rsidP="0092790E">
      <w:pPr>
        <w:ind w:firstLine="5529"/>
        <w:rPr>
          <w:rFonts w:ascii="Times New Roman" w:hAnsi="Times New Roman" w:cs="Times New Roman"/>
          <w:sz w:val="28"/>
          <w:szCs w:val="28"/>
        </w:rPr>
      </w:pPr>
      <w:r w:rsidRPr="00413C86">
        <w:rPr>
          <w:rFonts w:ascii="Times New Roman" w:hAnsi="Times New Roman" w:cs="Times New Roman"/>
          <w:sz w:val="28"/>
          <w:szCs w:val="28"/>
        </w:rPr>
        <w:t xml:space="preserve">методической работе </w:t>
      </w:r>
    </w:p>
    <w:p w14:paraId="5238E1E5" w14:textId="108420D5" w:rsidR="00413C86" w:rsidRPr="00413C86" w:rsidRDefault="00413C86" w:rsidP="0092790E">
      <w:pPr>
        <w:ind w:firstLine="5529"/>
        <w:rPr>
          <w:rFonts w:ascii="Times New Roman" w:hAnsi="Times New Roman" w:cs="Times New Roman"/>
          <w:sz w:val="28"/>
          <w:szCs w:val="28"/>
        </w:rPr>
      </w:pPr>
      <w:r w:rsidRPr="00413C86">
        <w:rPr>
          <w:rFonts w:ascii="Times New Roman" w:hAnsi="Times New Roman" w:cs="Times New Roman"/>
          <w:sz w:val="28"/>
          <w:szCs w:val="28"/>
        </w:rPr>
        <w:t>____________</w:t>
      </w:r>
      <w:r w:rsidR="0092790E">
        <w:rPr>
          <w:rFonts w:ascii="Times New Roman" w:hAnsi="Times New Roman" w:cs="Times New Roman"/>
          <w:sz w:val="28"/>
          <w:szCs w:val="28"/>
        </w:rPr>
        <w:t xml:space="preserve"> </w:t>
      </w:r>
      <w:r w:rsidRPr="00413C86">
        <w:rPr>
          <w:rFonts w:ascii="Times New Roman" w:hAnsi="Times New Roman" w:cs="Times New Roman"/>
          <w:sz w:val="28"/>
          <w:szCs w:val="28"/>
        </w:rPr>
        <w:t>Е.А. Каменева</w:t>
      </w:r>
    </w:p>
    <w:p w14:paraId="43C7A436" w14:textId="73D15DB3" w:rsidR="00F55982" w:rsidRPr="00413C86" w:rsidRDefault="00413C86" w:rsidP="0092790E">
      <w:pPr>
        <w:ind w:firstLine="5529"/>
        <w:rPr>
          <w:rFonts w:ascii="Times New Roman" w:hAnsi="Times New Roman" w:cs="Times New Roman"/>
          <w:sz w:val="28"/>
          <w:szCs w:val="28"/>
        </w:rPr>
      </w:pPr>
      <w:r>
        <w:rPr>
          <w:rFonts w:ascii="Times New Roman" w:hAnsi="Times New Roman" w:cs="Times New Roman"/>
          <w:sz w:val="28"/>
          <w:szCs w:val="28"/>
        </w:rPr>
        <w:t>«_</w:t>
      </w:r>
      <w:r w:rsidR="009A4299">
        <w:rPr>
          <w:rFonts w:ascii="Times New Roman" w:hAnsi="Times New Roman" w:cs="Times New Roman"/>
          <w:sz w:val="28"/>
          <w:szCs w:val="28"/>
        </w:rPr>
        <w:t>06</w:t>
      </w:r>
      <w:r w:rsidR="00A04881">
        <w:rPr>
          <w:rFonts w:ascii="Times New Roman" w:hAnsi="Times New Roman" w:cs="Times New Roman"/>
          <w:sz w:val="28"/>
          <w:szCs w:val="28"/>
        </w:rPr>
        <w:t>_</w:t>
      </w:r>
      <w:r>
        <w:rPr>
          <w:rFonts w:ascii="Times New Roman" w:hAnsi="Times New Roman" w:cs="Times New Roman"/>
          <w:sz w:val="28"/>
          <w:szCs w:val="28"/>
        </w:rPr>
        <w:t xml:space="preserve">» </w:t>
      </w:r>
      <w:r w:rsidR="009A4299">
        <w:rPr>
          <w:rFonts w:ascii="Times New Roman" w:hAnsi="Times New Roman" w:cs="Times New Roman"/>
          <w:sz w:val="28"/>
          <w:szCs w:val="28"/>
        </w:rPr>
        <w:t>___</w:t>
      </w:r>
      <w:bookmarkStart w:id="0" w:name="_GoBack"/>
      <w:bookmarkEnd w:id="0"/>
      <w:r w:rsidR="009A4299">
        <w:rPr>
          <w:rFonts w:ascii="Times New Roman" w:hAnsi="Times New Roman" w:cs="Times New Roman"/>
          <w:sz w:val="28"/>
          <w:szCs w:val="28"/>
        </w:rPr>
        <w:t>декабря</w:t>
      </w:r>
      <w:r>
        <w:rPr>
          <w:rFonts w:ascii="Times New Roman" w:hAnsi="Times New Roman" w:cs="Times New Roman"/>
          <w:sz w:val="28"/>
          <w:szCs w:val="28"/>
        </w:rPr>
        <w:t>____2023</w:t>
      </w:r>
      <w:r w:rsidR="00A04881">
        <w:rPr>
          <w:rFonts w:ascii="Times New Roman" w:hAnsi="Times New Roman" w:cs="Times New Roman"/>
          <w:sz w:val="28"/>
          <w:szCs w:val="28"/>
        </w:rPr>
        <w:t xml:space="preserve"> г.</w:t>
      </w:r>
    </w:p>
    <w:p w14:paraId="06172263" w14:textId="4AD8E105" w:rsidR="00F55982" w:rsidRDefault="00F55982" w:rsidP="00413C86">
      <w:pPr>
        <w:jc w:val="right"/>
        <w:rPr>
          <w:rFonts w:ascii="Times New Roman" w:hAnsi="Times New Roman" w:cs="Times New Roman"/>
          <w:sz w:val="28"/>
          <w:szCs w:val="28"/>
        </w:rPr>
      </w:pPr>
    </w:p>
    <w:p w14:paraId="172FE6F5" w14:textId="2AB0C371" w:rsidR="00075B12" w:rsidRDefault="0092790E" w:rsidP="000B1877">
      <w:pPr>
        <w:spacing w:after="0"/>
        <w:jc w:val="center"/>
        <w:rPr>
          <w:rFonts w:ascii="Times New Roman" w:hAnsi="Times New Roman" w:cs="Times New Roman"/>
          <w:sz w:val="28"/>
          <w:szCs w:val="28"/>
        </w:rPr>
      </w:pPr>
      <w:r>
        <w:rPr>
          <w:rFonts w:ascii="Times New Roman" w:hAnsi="Times New Roman" w:cs="Times New Roman"/>
          <w:sz w:val="28"/>
          <w:szCs w:val="28"/>
        </w:rPr>
        <w:t>Васильева О.Н.</w:t>
      </w:r>
    </w:p>
    <w:p w14:paraId="53299341" w14:textId="608BB40C" w:rsidR="002E5CBD" w:rsidRPr="00D15181" w:rsidRDefault="0092790E" w:rsidP="000B1877">
      <w:pPr>
        <w:spacing w:after="0"/>
        <w:jc w:val="center"/>
        <w:rPr>
          <w:rFonts w:ascii="Times New Roman" w:hAnsi="Times New Roman" w:cs="Times New Roman"/>
          <w:sz w:val="28"/>
          <w:szCs w:val="28"/>
        </w:rPr>
      </w:pPr>
      <w:r>
        <w:rPr>
          <w:rFonts w:ascii="Times New Roman" w:hAnsi="Times New Roman" w:cs="Times New Roman"/>
          <w:sz w:val="28"/>
          <w:szCs w:val="28"/>
        </w:rPr>
        <w:t>Григорович Е.В.</w:t>
      </w:r>
    </w:p>
    <w:p w14:paraId="073CA99D" w14:textId="2F315C3C" w:rsidR="00F55982" w:rsidRPr="00D15181" w:rsidRDefault="002E5CBD" w:rsidP="000B1877">
      <w:pPr>
        <w:spacing w:after="0"/>
        <w:jc w:val="center"/>
        <w:rPr>
          <w:rFonts w:ascii="Times New Roman" w:hAnsi="Times New Roman" w:cs="Times New Roman"/>
          <w:sz w:val="28"/>
          <w:szCs w:val="28"/>
        </w:rPr>
      </w:pPr>
      <w:r w:rsidRPr="00D15181">
        <w:rPr>
          <w:rFonts w:ascii="Times New Roman" w:hAnsi="Times New Roman" w:cs="Times New Roman"/>
          <w:sz w:val="28"/>
          <w:szCs w:val="28"/>
        </w:rPr>
        <w:t xml:space="preserve"> </w:t>
      </w:r>
    </w:p>
    <w:p w14:paraId="76A09D0B" w14:textId="02D61640" w:rsidR="002E5CBD" w:rsidRDefault="002E5CBD" w:rsidP="00E90E2A">
      <w:pPr>
        <w:jc w:val="center"/>
        <w:rPr>
          <w:rFonts w:ascii="Times New Roman" w:hAnsi="Times New Roman" w:cs="Times New Roman"/>
          <w:b/>
          <w:sz w:val="40"/>
          <w:szCs w:val="40"/>
        </w:rPr>
      </w:pPr>
      <w:r w:rsidRPr="00D15181">
        <w:rPr>
          <w:rFonts w:ascii="Times New Roman" w:hAnsi="Times New Roman" w:cs="Times New Roman"/>
          <w:b/>
          <w:sz w:val="40"/>
          <w:szCs w:val="40"/>
        </w:rPr>
        <w:t>Предпринимательское право</w:t>
      </w:r>
    </w:p>
    <w:p w14:paraId="7BE78F27" w14:textId="77777777" w:rsidR="00413C86" w:rsidRPr="00413C86" w:rsidRDefault="00413C86" w:rsidP="00413C86">
      <w:pPr>
        <w:spacing w:after="0" w:line="360" w:lineRule="auto"/>
        <w:jc w:val="center"/>
        <w:rPr>
          <w:rFonts w:ascii="Times New Roman" w:eastAsia="Calibri" w:hAnsi="Times New Roman" w:cs="Times New Roman"/>
          <w:b/>
          <w:sz w:val="28"/>
          <w:szCs w:val="28"/>
          <w:lang w:eastAsia="ru-RU"/>
        </w:rPr>
      </w:pPr>
      <w:r w:rsidRPr="00413C86">
        <w:rPr>
          <w:rFonts w:ascii="Times New Roman" w:eastAsia="Calibri" w:hAnsi="Times New Roman" w:cs="Times New Roman"/>
          <w:b/>
          <w:sz w:val="28"/>
          <w:szCs w:val="28"/>
          <w:lang w:eastAsia="ru-RU"/>
        </w:rPr>
        <w:t>Рабочая программа дисциплины</w:t>
      </w:r>
    </w:p>
    <w:p w14:paraId="31761690" w14:textId="77777777" w:rsidR="004A409F" w:rsidRPr="00D15181" w:rsidRDefault="004A409F" w:rsidP="004A409F">
      <w:pPr>
        <w:spacing w:after="0" w:line="240" w:lineRule="auto"/>
        <w:jc w:val="center"/>
        <w:rPr>
          <w:rFonts w:ascii="Times New Roman" w:eastAsia="Calibri" w:hAnsi="Times New Roman" w:cs="Times New Roman"/>
          <w:sz w:val="28"/>
          <w:szCs w:val="28"/>
          <w:lang w:eastAsia="ru-RU"/>
        </w:rPr>
      </w:pPr>
      <w:r w:rsidRPr="00D15181">
        <w:rPr>
          <w:rFonts w:ascii="Times New Roman" w:eastAsia="Calibri" w:hAnsi="Times New Roman" w:cs="Times New Roman"/>
          <w:sz w:val="28"/>
          <w:szCs w:val="28"/>
          <w:lang w:eastAsia="ru-RU"/>
        </w:rPr>
        <w:t>для студентов, обучающихся по направлению подготовки</w:t>
      </w:r>
    </w:p>
    <w:p w14:paraId="26BAFF1B" w14:textId="24F1FD5C" w:rsidR="00C80CEF" w:rsidRDefault="00E93A98" w:rsidP="004A409F">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38.03.01 «</w:t>
      </w:r>
      <w:r w:rsidR="00C80CEF" w:rsidRPr="00C80CEF">
        <w:rPr>
          <w:rFonts w:ascii="Times New Roman" w:eastAsia="Times New Roman" w:hAnsi="Times New Roman" w:cs="Times New Roman"/>
          <w:sz w:val="28"/>
          <w:szCs w:val="28"/>
          <w:lang w:eastAsia="ru-RU"/>
        </w:rPr>
        <w:t>Экономика</w:t>
      </w:r>
      <w:r>
        <w:rPr>
          <w:rFonts w:ascii="Times New Roman" w:eastAsia="Times New Roman" w:hAnsi="Times New Roman" w:cs="Times New Roman"/>
          <w:sz w:val="28"/>
          <w:szCs w:val="28"/>
          <w:lang w:eastAsia="ru-RU"/>
        </w:rPr>
        <w:t>»</w:t>
      </w:r>
      <w:r w:rsidR="00D82978">
        <w:rPr>
          <w:rFonts w:ascii="Times New Roman" w:eastAsia="Times New Roman" w:hAnsi="Times New Roman" w:cs="Times New Roman"/>
          <w:sz w:val="28"/>
          <w:szCs w:val="28"/>
          <w:lang w:eastAsia="ru-RU"/>
        </w:rPr>
        <w:t>,</w:t>
      </w:r>
      <w:r w:rsidR="00C80CEF" w:rsidRPr="00C80CEF">
        <w:rPr>
          <w:rFonts w:ascii="Times New Roman" w:eastAsia="Times New Roman" w:hAnsi="Times New Roman" w:cs="Times New Roman"/>
          <w:sz w:val="28"/>
          <w:szCs w:val="28"/>
          <w:lang w:eastAsia="ru-RU"/>
        </w:rPr>
        <w:t xml:space="preserve"> </w:t>
      </w:r>
    </w:p>
    <w:p w14:paraId="0081E9FC" w14:textId="35A58E27" w:rsidR="004A409F" w:rsidRPr="00D15181" w:rsidRDefault="004A409F" w:rsidP="004A409F">
      <w:pPr>
        <w:suppressAutoHyphens/>
        <w:spacing w:after="0" w:line="240" w:lineRule="auto"/>
        <w:jc w:val="center"/>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ОП </w:t>
      </w:r>
      <w:r w:rsidR="00C80CEF" w:rsidRPr="00C80CEF">
        <w:rPr>
          <w:rFonts w:ascii="Times New Roman" w:eastAsia="Times New Roman" w:hAnsi="Times New Roman" w:cs="Times New Roman"/>
          <w:sz w:val="28"/>
          <w:szCs w:val="28"/>
          <w:lang w:eastAsia="ru-RU"/>
        </w:rPr>
        <w:t>«Бизнес-аудит и право»</w:t>
      </w:r>
      <w:r w:rsidR="00D82978">
        <w:rPr>
          <w:rFonts w:ascii="Times New Roman" w:eastAsia="Times New Roman" w:hAnsi="Times New Roman" w:cs="Times New Roman"/>
          <w:sz w:val="28"/>
          <w:szCs w:val="28"/>
          <w:lang w:eastAsia="ru-RU"/>
        </w:rPr>
        <w:t xml:space="preserve">, профиль </w:t>
      </w:r>
      <w:r w:rsidR="00D82978" w:rsidRPr="00C80CEF">
        <w:rPr>
          <w:rFonts w:ascii="Times New Roman" w:eastAsia="Times New Roman" w:hAnsi="Times New Roman" w:cs="Times New Roman"/>
          <w:sz w:val="28"/>
          <w:szCs w:val="28"/>
          <w:lang w:eastAsia="ru-RU"/>
        </w:rPr>
        <w:t>«Бизнес-аудит и право»</w:t>
      </w:r>
    </w:p>
    <w:p w14:paraId="153AF8F1" w14:textId="3340D67A" w:rsidR="002E5CBD" w:rsidRDefault="002E5CBD" w:rsidP="00A04881">
      <w:pPr>
        <w:spacing w:after="0"/>
        <w:jc w:val="both"/>
        <w:rPr>
          <w:rFonts w:ascii="Times New Roman" w:hAnsi="Times New Roman" w:cs="Times New Roman"/>
          <w:sz w:val="28"/>
          <w:szCs w:val="28"/>
        </w:rPr>
      </w:pPr>
      <w:r w:rsidRPr="00D15181">
        <w:rPr>
          <w:rFonts w:ascii="Times New Roman" w:hAnsi="Times New Roman" w:cs="Times New Roman"/>
          <w:sz w:val="28"/>
          <w:szCs w:val="28"/>
        </w:rPr>
        <w:t xml:space="preserve"> </w:t>
      </w:r>
    </w:p>
    <w:p w14:paraId="5970C615" w14:textId="77777777" w:rsidR="00902E59" w:rsidRDefault="00902E59" w:rsidP="00A04881">
      <w:pPr>
        <w:spacing w:after="0"/>
        <w:jc w:val="both"/>
        <w:rPr>
          <w:rFonts w:ascii="Times New Roman" w:hAnsi="Times New Roman" w:cs="Times New Roman"/>
          <w:sz w:val="28"/>
          <w:szCs w:val="28"/>
        </w:rPr>
      </w:pPr>
    </w:p>
    <w:p w14:paraId="097C2687" w14:textId="77777777" w:rsidR="000B1877" w:rsidRPr="00D15181" w:rsidRDefault="000B1877" w:rsidP="00A04881">
      <w:pPr>
        <w:spacing w:after="0"/>
        <w:jc w:val="both"/>
        <w:rPr>
          <w:rFonts w:ascii="Times New Roman" w:hAnsi="Times New Roman" w:cs="Times New Roman"/>
          <w:sz w:val="28"/>
          <w:szCs w:val="28"/>
        </w:rPr>
      </w:pPr>
    </w:p>
    <w:p w14:paraId="060F501C" w14:textId="4D91A381" w:rsidR="00F55982" w:rsidRPr="00D15181" w:rsidRDefault="00F55982" w:rsidP="00A04881">
      <w:pPr>
        <w:spacing w:after="0"/>
        <w:jc w:val="center"/>
        <w:rPr>
          <w:rFonts w:ascii="Times New Roman" w:hAnsi="Times New Roman" w:cs="Times New Roman"/>
          <w:i/>
          <w:sz w:val="28"/>
          <w:szCs w:val="28"/>
        </w:rPr>
      </w:pPr>
      <w:r w:rsidRPr="00D15181">
        <w:rPr>
          <w:rFonts w:ascii="Times New Roman" w:hAnsi="Times New Roman" w:cs="Times New Roman"/>
          <w:i/>
          <w:sz w:val="28"/>
          <w:szCs w:val="28"/>
        </w:rPr>
        <w:t>Рекомендовано Ученым советом Юридического факультета</w:t>
      </w:r>
    </w:p>
    <w:p w14:paraId="1480F8F3" w14:textId="20B5AAE6" w:rsidR="00F55982" w:rsidRDefault="00F55982" w:rsidP="00A04881">
      <w:pPr>
        <w:spacing w:after="0"/>
        <w:jc w:val="center"/>
        <w:rPr>
          <w:rFonts w:ascii="Times New Roman" w:hAnsi="Times New Roman" w:cs="Times New Roman"/>
          <w:i/>
          <w:sz w:val="28"/>
          <w:szCs w:val="28"/>
        </w:rPr>
      </w:pPr>
      <w:r w:rsidRPr="00D15181">
        <w:rPr>
          <w:rFonts w:ascii="Times New Roman" w:hAnsi="Times New Roman" w:cs="Times New Roman"/>
          <w:i/>
          <w:sz w:val="28"/>
          <w:szCs w:val="28"/>
        </w:rPr>
        <w:t xml:space="preserve">(протокол № </w:t>
      </w:r>
      <w:r w:rsidR="00E93A98">
        <w:rPr>
          <w:rFonts w:ascii="Times New Roman" w:hAnsi="Times New Roman" w:cs="Times New Roman"/>
          <w:i/>
          <w:sz w:val="28"/>
          <w:szCs w:val="28"/>
        </w:rPr>
        <w:t>33</w:t>
      </w:r>
      <w:r w:rsidRPr="00D15181">
        <w:rPr>
          <w:rFonts w:ascii="Times New Roman" w:hAnsi="Times New Roman" w:cs="Times New Roman"/>
          <w:i/>
          <w:sz w:val="28"/>
          <w:szCs w:val="28"/>
        </w:rPr>
        <w:t xml:space="preserve"> от </w:t>
      </w:r>
      <w:r w:rsidR="00E93A98">
        <w:rPr>
          <w:rFonts w:ascii="Times New Roman" w:hAnsi="Times New Roman" w:cs="Times New Roman"/>
          <w:i/>
          <w:sz w:val="28"/>
          <w:szCs w:val="28"/>
        </w:rPr>
        <w:t xml:space="preserve">29 ноября </w:t>
      </w:r>
      <w:r w:rsidRPr="00D15181">
        <w:rPr>
          <w:rFonts w:ascii="Times New Roman" w:hAnsi="Times New Roman" w:cs="Times New Roman"/>
          <w:i/>
          <w:sz w:val="28"/>
          <w:szCs w:val="28"/>
        </w:rPr>
        <w:t>202</w:t>
      </w:r>
      <w:r w:rsidR="002505D0" w:rsidRPr="00D15181">
        <w:rPr>
          <w:rFonts w:ascii="Times New Roman" w:hAnsi="Times New Roman" w:cs="Times New Roman"/>
          <w:i/>
          <w:sz w:val="28"/>
          <w:szCs w:val="28"/>
        </w:rPr>
        <w:t>3</w:t>
      </w:r>
      <w:r w:rsidRPr="00D15181">
        <w:rPr>
          <w:rFonts w:ascii="Times New Roman" w:hAnsi="Times New Roman" w:cs="Times New Roman"/>
          <w:i/>
          <w:sz w:val="28"/>
          <w:szCs w:val="28"/>
        </w:rPr>
        <w:t xml:space="preserve"> г.)</w:t>
      </w:r>
    </w:p>
    <w:p w14:paraId="6A75B56F" w14:textId="77777777" w:rsidR="00A04881" w:rsidRPr="00D15181" w:rsidRDefault="00A04881" w:rsidP="00A04881">
      <w:pPr>
        <w:spacing w:after="0"/>
        <w:jc w:val="center"/>
        <w:rPr>
          <w:rFonts w:ascii="Times New Roman" w:hAnsi="Times New Roman" w:cs="Times New Roman"/>
          <w:i/>
          <w:sz w:val="28"/>
          <w:szCs w:val="28"/>
        </w:rPr>
      </w:pPr>
    </w:p>
    <w:p w14:paraId="1D652D67" w14:textId="77777777" w:rsidR="00F55982" w:rsidRPr="00D15181" w:rsidRDefault="00F55982" w:rsidP="00A04881">
      <w:pPr>
        <w:spacing w:after="0" w:line="240" w:lineRule="auto"/>
        <w:jc w:val="center"/>
        <w:rPr>
          <w:rFonts w:ascii="Times New Roman" w:hAnsi="Times New Roman" w:cs="Times New Roman"/>
          <w:i/>
          <w:color w:val="000000"/>
          <w:sz w:val="28"/>
          <w:szCs w:val="28"/>
        </w:rPr>
      </w:pPr>
      <w:r w:rsidRPr="00D15181">
        <w:rPr>
          <w:rFonts w:ascii="Times New Roman" w:hAnsi="Times New Roman" w:cs="Times New Roman"/>
          <w:i/>
          <w:color w:val="000000"/>
          <w:sz w:val="28"/>
          <w:szCs w:val="28"/>
        </w:rPr>
        <w:t xml:space="preserve">Одобрено </w:t>
      </w:r>
      <w:r w:rsidRPr="00D15181">
        <w:rPr>
          <w:rFonts w:ascii="Times New Roman" w:hAnsi="Times New Roman" w:cs="Times New Roman"/>
          <w:i/>
          <w:sz w:val="28"/>
          <w:szCs w:val="28"/>
        </w:rPr>
        <w:t>Советом учебно-научного</w:t>
      </w:r>
      <w:r w:rsidRPr="00D15181">
        <w:rPr>
          <w:rFonts w:ascii="Times New Roman" w:hAnsi="Times New Roman" w:cs="Times New Roman"/>
          <w:i/>
          <w:color w:val="000000"/>
          <w:sz w:val="28"/>
          <w:szCs w:val="28"/>
        </w:rPr>
        <w:t xml:space="preserve"> департамента правового регулирования</w:t>
      </w:r>
    </w:p>
    <w:p w14:paraId="4D8B80C3" w14:textId="77777777" w:rsidR="00F55982" w:rsidRPr="00D15181" w:rsidRDefault="00F55982" w:rsidP="00A04881">
      <w:pPr>
        <w:spacing w:after="0" w:line="240" w:lineRule="auto"/>
        <w:jc w:val="center"/>
        <w:rPr>
          <w:rFonts w:ascii="Times New Roman" w:hAnsi="Times New Roman" w:cs="Times New Roman"/>
          <w:i/>
          <w:color w:val="000000"/>
          <w:sz w:val="28"/>
          <w:szCs w:val="28"/>
        </w:rPr>
      </w:pPr>
      <w:r w:rsidRPr="00D15181">
        <w:rPr>
          <w:rFonts w:ascii="Times New Roman" w:hAnsi="Times New Roman" w:cs="Times New Roman"/>
          <w:i/>
          <w:color w:val="000000"/>
          <w:sz w:val="28"/>
          <w:szCs w:val="28"/>
        </w:rPr>
        <w:t xml:space="preserve"> экономической деятельности</w:t>
      </w:r>
    </w:p>
    <w:p w14:paraId="70143F05" w14:textId="130085E9" w:rsidR="00413C86" w:rsidRDefault="00F55982" w:rsidP="00A04881">
      <w:pPr>
        <w:spacing w:after="0" w:line="240" w:lineRule="auto"/>
        <w:jc w:val="center"/>
        <w:rPr>
          <w:rFonts w:ascii="Times New Roman" w:hAnsi="Times New Roman" w:cs="Times New Roman"/>
          <w:i/>
          <w:color w:val="000000"/>
          <w:sz w:val="28"/>
          <w:szCs w:val="28"/>
        </w:rPr>
      </w:pPr>
      <w:r w:rsidRPr="00D15181">
        <w:rPr>
          <w:rFonts w:ascii="Times New Roman" w:hAnsi="Times New Roman" w:cs="Times New Roman"/>
          <w:i/>
          <w:color w:val="000000"/>
          <w:sz w:val="28"/>
          <w:szCs w:val="28"/>
        </w:rPr>
        <w:t>(</w:t>
      </w:r>
      <w:r w:rsidR="002505D0" w:rsidRPr="00D15181">
        <w:rPr>
          <w:rFonts w:ascii="Times New Roman" w:hAnsi="Times New Roman" w:cs="Times New Roman"/>
          <w:i/>
          <w:color w:val="000000"/>
          <w:sz w:val="28"/>
          <w:szCs w:val="28"/>
        </w:rPr>
        <w:t xml:space="preserve">протокол № </w:t>
      </w:r>
      <w:r w:rsidR="00E93A98">
        <w:rPr>
          <w:rFonts w:ascii="Times New Roman" w:hAnsi="Times New Roman" w:cs="Times New Roman"/>
          <w:i/>
          <w:color w:val="000000"/>
          <w:sz w:val="28"/>
          <w:szCs w:val="28"/>
        </w:rPr>
        <w:t>5</w:t>
      </w:r>
      <w:r w:rsidR="002505D0" w:rsidRPr="00D15181">
        <w:rPr>
          <w:rFonts w:ascii="Times New Roman" w:hAnsi="Times New Roman" w:cs="Times New Roman"/>
          <w:i/>
          <w:color w:val="000000"/>
          <w:sz w:val="28"/>
          <w:szCs w:val="28"/>
        </w:rPr>
        <w:t xml:space="preserve"> от </w:t>
      </w:r>
      <w:r w:rsidR="00E93A98">
        <w:rPr>
          <w:rFonts w:ascii="Times New Roman" w:hAnsi="Times New Roman" w:cs="Times New Roman"/>
          <w:i/>
          <w:color w:val="000000"/>
          <w:sz w:val="28"/>
          <w:szCs w:val="28"/>
        </w:rPr>
        <w:t xml:space="preserve">08 ноября </w:t>
      </w:r>
      <w:r w:rsidR="002505D0" w:rsidRPr="00D15181">
        <w:rPr>
          <w:rFonts w:ascii="Times New Roman" w:hAnsi="Times New Roman" w:cs="Times New Roman"/>
          <w:i/>
          <w:color w:val="000000"/>
          <w:sz w:val="28"/>
          <w:szCs w:val="28"/>
        </w:rPr>
        <w:t>2023</w:t>
      </w:r>
      <w:r w:rsidRPr="00D15181">
        <w:rPr>
          <w:rFonts w:ascii="Times New Roman" w:hAnsi="Times New Roman" w:cs="Times New Roman"/>
          <w:i/>
          <w:color w:val="000000"/>
          <w:sz w:val="28"/>
          <w:szCs w:val="28"/>
        </w:rPr>
        <w:t xml:space="preserve"> г.)</w:t>
      </w:r>
    </w:p>
    <w:p w14:paraId="2EB8DADC" w14:textId="4A6D0519" w:rsidR="00A04881" w:rsidRDefault="00A04881" w:rsidP="00A04881">
      <w:pPr>
        <w:spacing w:after="0" w:line="240" w:lineRule="auto"/>
        <w:jc w:val="center"/>
        <w:rPr>
          <w:rFonts w:ascii="Times New Roman" w:hAnsi="Times New Roman" w:cs="Times New Roman"/>
          <w:i/>
          <w:color w:val="000000"/>
          <w:sz w:val="28"/>
          <w:szCs w:val="28"/>
        </w:rPr>
      </w:pPr>
    </w:p>
    <w:p w14:paraId="53697070" w14:textId="2ACD848D" w:rsidR="00A04881" w:rsidRDefault="00A04881" w:rsidP="00A04881">
      <w:pPr>
        <w:spacing w:after="0" w:line="240" w:lineRule="auto"/>
        <w:jc w:val="center"/>
        <w:rPr>
          <w:rFonts w:ascii="Times New Roman" w:hAnsi="Times New Roman" w:cs="Times New Roman"/>
          <w:i/>
          <w:color w:val="000000"/>
          <w:sz w:val="28"/>
          <w:szCs w:val="28"/>
        </w:rPr>
      </w:pPr>
    </w:p>
    <w:p w14:paraId="753CDA03" w14:textId="77777777" w:rsidR="00A04881" w:rsidRDefault="00A04881" w:rsidP="00A04881">
      <w:pPr>
        <w:spacing w:after="0" w:line="240" w:lineRule="auto"/>
        <w:jc w:val="center"/>
        <w:rPr>
          <w:rFonts w:ascii="Times New Roman" w:hAnsi="Times New Roman" w:cs="Times New Roman"/>
          <w:i/>
          <w:color w:val="000000"/>
          <w:sz w:val="28"/>
          <w:szCs w:val="28"/>
        </w:rPr>
      </w:pPr>
    </w:p>
    <w:p w14:paraId="2EA8D1BF" w14:textId="43CB7A01" w:rsidR="002E5CBD" w:rsidRPr="00E93A98" w:rsidRDefault="002E5CBD" w:rsidP="00413C86">
      <w:pPr>
        <w:jc w:val="center"/>
        <w:rPr>
          <w:rFonts w:ascii="Times New Roman" w:hAnsi="Times New Roman" w:cs="Times New Roman"/>
          <w:b/>
          <w:i/>
          <w:color w:val="000000"/>
          <w:sz w:val="28"/>
          <w:szCs w:val="28"/>
        </w:rPr>
      </w:pPr>
      <w:r w:rsidRPr="00E93A98">
        <w:rPr>
          <w:rFonts w:ascii="Times New Roman" w:hAnsi="Times New Roman" w:cs="Times New Roman"/>
          <w:b/>
          <w:sz w:val="28"/>
          <w:szCs w:val="28"/>
        </w:rPr>
        <w:t>Москва 202</w:t>
      </w:r>
      <w:r w:rsidR="002505D0" w:rsidRPr="00E93A98">
        <w:rPr>
          <w:rFonts w:ascii="Times New Roman" w:hAnsi="Times New Roman" w:cs="Times New Roman"/>
          <w:b/>
          <w:sz w:val="28"/>
          <w:szCs w:val="28"/>
        </w:rPr>
        <w:t>3</w:t>
      </w:r>
      <w:r w:rsidRPr="00E93A98">
        <w:rPr>
          <w:rFonts w:ascii="Times New Roman" w:hAnsi="Times New Roman" w:cs="Times New Roman"/>
          <w:b/>
          <w:bCs/>
          <w:sz w:val="28"/>
          <w:szCs w:val="28"/>
        </w:rPr>
        <w:br w:type="page"/>
      </w:r>
    </w:p>
    <w:p w14:paraId="538C2F9B" w14:textId="7E2CA90E" w:rsidR="006004CD" w:rsidRDefault="00934433" w:rsidP="00507EA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УДК 34(075.8)</w:t>
      </w:r>
    </w:p>
    <w:p w14:paraId="125E6CAF" w14:textId="075F3042" w:rsidR="00934433" w:rsidRDefault="00934433" w:rsidP="00507EA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ББК 67.404</w:t>
      </w:r>
      <w:r w:rsidR="00981100">
        <w:rPr>
          <w:rFonts w:ascii="Times New Roman" w:hAnsi="Times New Roman" w:cs="Times New Roman"/>
          <w:b/>
          <w:sz w:val="28"/>
          <w:szCs w:val="28"/>
        </w:rPr>
        <w:t>.91</w:t>
      </w:r>
    </w:p>
    <w:p w14:paraId="63EB13FA" w14:textId="5BB725CE" w:rsidR="00934433" w:rsidRDefault="00934433" w:rsidP="00507EA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 19</w:t>
      </w:r>
    </w:p>
    <w:p w14:paraId="6378270B" w14:textId="77777777" w:rsidR="00A70485" w:rsidRPr="00D15181" w:rsidRDefault="00A70485" w:rsidP="00507EA1">
      <w:pPr>
        <w:spacing w:after="0" w:line="240" w:lineRule="auto"/>
        <w:jc w:val="both"/>
        <w:rPr>
          <w:rFonts w:ascii="Times New Roman" w:hAnsi="Times New Roman" w:cs="Times New Roman"/>
          <w:b/>
          <w:sz w:val="28"/>
          <w:szCs w:val="28"/>
        </w:rPr>
      </w:pPr>
    </w:p>
    <w:p w14:paraId="71CB8B43" w14:textId="03CDED40" w:rsidR="002E5CBD" w:rsidRPr="00D15181" w:rsidRDefault="00075B12" w:rsidP="00405219">
      <w:pPr>
        <w:ind w:firstLine="708"/>
        <w:jc w:val="both"/>
        <w:rPr>
          <w:rFonts w:ascii="Times New Roman" w:hAnsi="Times New Roman" w:cs="Times New Roman"/>
          <w:sz w:val="28"/>
          <w:szCs w:val="28"/>
        </w:rPr>
      </w:pPr>
      <w:r>
        <w:rPr>
          <w:rFonts w:ascii="Times New Roman" w:hAnsi="Times New Roman" w:cs="Times New Roman"/>
          <w:sz w:val="28"/>
          <w:szCs w:val="28"/>
        </w:rPr>
        <w:t xml:space="preserve">О. Н. Васильева, </w:t>
      </w:r>
      <w:r w:rsidR="002E5CBD" w:rsidRPr="00D15181">
        <w:rPr>
          <w:rFonts w:ascii="Times New Roman" w:hAnsi="Times New Roman" w:cs="Times New Roman"/>
          <w:sz w:val="28"/>
          <w:szCs w:val="28"/>
        </w:rPr>
        <w:t>Е.В. Григорович</w:t>
      </w:r>
      <w:r w:rsidR="00C80CEF">
        <w:rPr>
          <w:rFonts w:ascii="Times New Roman" w:hAnsi="Times New Roman" w:cs="Times New Roman"/>
          <w:sz w:val="28"/>
          <w:szCs w:val="28"/>
        </w:rPr>
        <w:t xml:space="preserve"> </w:t>
      </w:r>
      <w:r w:rsidR="002E5CBD" w:rsidRPr="00D15181">
        <w:rPr>
          <w:rFonts w:ascii="Times New Roman" w:hAnsi="Times New Roman" w:cs="Times New Roman"/>
          <w:sz w:val="28"/>
          <w:szCs w:val="28"/>
        </w:rPr>
        <w:t xml:space="preserve">Предпринимательское право. Рабочая программа дисциплины / – М.: Финансовый университет при Правительстве РФ, Департамент правового регулирования экономической деятельности, </w:t>
      </w:r>
      <w:r w:rsidR="002505D0" w:rsidRPr="00D15181">
        <w:rPr>
          <w:rFonts w:ascii="Times New Roman" w:hAnsi="Times New Roman" w:cs="Times New Roman"/>
          <w:sz w:val="28"/>
          <w:szCs w:val="28"/>
        </w:rPr>
        <w:t>2023</w:t>
      </w:r>
      <w:r w:rsidR="002E5CBD" w:rsidRPr="00D15181">
        <w:rPr>
          <w:rFonts w:ascii="Times New Roman" w:hAnsi="Times New Roman" w:cs="Times New Roman"/>
          <w:sz w:val="28"/>
          <w:szCs w:val="28"/>
        </w:rPr>
        <w:t xml:space="preserve">. –  </w:t>
      </w:r>
      <w:r w:rsidR="00460C86">
        <w:rPr>
          <w:rFonts w:ascii="Times New Roman" w:hAnsi="Times New Roman" w:cs="Times New Roman"/>
          <w:sz w:val="28"/>
          <w:szCs w:val="28"/>
        </w:rPr>
        <w:t>28</w:t>
      </w:r>
      <w:r w:rsidR="00413C86">
        <w:rPr>
          <w:rFonts w:ascii="Times New Roman" w:hAnsi="Times New Roman" w:cs="Times New Roman"/>
          <w:sz w:val="28"/>
          <w:szCs w:val="28"/>
        </w:rPr>
        <w:t xml:space="preserve"> с.</w:t>
      </w:r>
      <w:r w:rsidR="002E5CBD" w:rsidRPr="00D15181">
        <w:rPr>
          <w:rFonts w:ascii="Times New Roman" w:hAnsi="Times New Roman" w:cs="Times New Roman"/>
          <w:sz w:val="28"/>
          <w:szCs w:val="28"/>
        </w:rPr>
        <w:t xml:space="preserve"> </w:t>
      </w:r>
    </w:p>
    <w:p w14:paraId="7F79B3C2" w14:textId="1B3107FD" w:rsidR="002505D0" w:rsidRPr="00D15181" w:rsidRDefault="002E5CBD" w:rsidP="00460C86">
      <w:pPr>
        <w:spacing w:after="0" w:line="240" w:lineRule="auto"/>
        <w:ind w:firstLine="709"/>
        <w:jc w:val="both"/>
        <w:rPr>
          <w:rFonts w:ascii="Times New Roman" w:hAnsi="Times New Roman" w:cs="Times New Roman"/>
          <w:sz w:val="28"/>
          <w:szCs w:val="28"/>
        </w:rPr>
      </w:pPr>
      <w:r w:rsidRPr="00D15181">
        <w:rPr>
          <w:rFonts w:ascii="Times New Roman" w:hAnsi="Times New Roman" w:cs="Times New Roman"/>
          <w:sz w:val="28"/>
          <w:szCs w:val="28"/>
        </w:rPr>
        <w:t xml:space="preserve">Рабочая программа </w:t>
      </w:r>
      <w:r w:rsidR="002505D0" w:rsidRPr="00D15181">
        <w:rPr>
          <w:rFonts w:ascii="Times New Roman" w:hAnsi="Times New Roman" w:cs="Times New Roman"/>
          <w:sz w:val="28"/>
          <w:szCs w:val="28"/>
        </w:rPr>
        <w:t xml:space="preserve">«Предпринимательское право» </w:t>
      </w:r>
      <w:r w:rsidRPr="00D15181">
        <w:rPr>
          <w:rFonts w:ascii="Times New Roman" w:hAnsi="Times New Roman" w:cs="Times New Roman"/>
          <w:sz w:val="28"/>
          <w:szCs w:val="28"/>
        </w:rPr>
        <w:t xml:space="preserve">предназначена для </w:t>
      </w:r>
      <w:r w:rsidR="002505D0" w:rsidRPr="00D15181">
        <w:rPr>
          <w:rFonts w:ascii="Times New Roman" w:hAnsi="Times New Roman" w:cs="Times New Roman"/>
          <w:sz w:val="28"/>
          <w:szCs w:val="28"/>
        </w:rPr>
        <w:t>студентов, обучающихся</w:t>
      </w:r>
      <w:r w:rsidRPr="00D15181">
        <w:rPr>
          <w:rFonts w:ascii="Times New Roman" w:hAnsi="Times New Roman" w:cs="Times New Roman"/>
          <w:sz w:val="28"/>
          <w:szCs w:val="28"/>
        </w:rPr>
        <w:t xml:space="preserve"> по направлению </w:t>
      </w:r>
      <w:r w:rsidR="00460C86">
        <w:rPr>
          <w:rFonts w:ascii="Times New Roman" w:hAnsi="Times New Roman" w:cs="Times New Roman"/>
          <w:sz w:val="28"/>
          <w:szCs w:val="28"/>
        </w:rPr>
        <w:t>38.03.01 «</w:t>
      </w:r>
      <w:r w:rsidR="00C80CEF">
        <w:rPr>
          <w:rFonts w:ascii="Times New Roman" w:hAnsi="Times New Roman" w:cs="Times New Roman"/>
          <w:sz w:val="28"/>
          <w:szCs w:val="28"/>
        </w:rPr>
        <w:t>Экономика</w:t>
      </w:r>
      <w:r w:rsidR="00460C86">
        <w:rPr>
          <w:rFonts w:ascii="Times New Roman" w:hAnsi="Times New Roman" w:cs="Times New Roman"/>
          <w:sz w:val="28"/>
          <w:szCs w:val="28"/>
        </w:rPr>
        <w:t>»,</w:t>
      </w:r>
      <w:r w:rsidR="00C80CEF">
        <w:rPr>
          <w:rFonts w:ascii="Times New Roman" w:hAnsi="Times New Roman" w:cs="Times New Roman"/>
          <w:sz w:val="28"/>
          <w:szCs w:val="28"/>
        </w:rPr>
        <w:t xml:space="preserve"> </w:t>
      </w:r>
      <w:r w:rsidR="00C80CEF" w:rsidRPr="00C80CEF">
        <w:rPr>
          <w:rFonts w:ascii="Times New Roman" w:hAnsi="Times New Roman" w:cs="Times New Roman"/>
          <w:sz w:val="28"/>
          <w:szCs w:val="28"/>
        </w:rPr>
        <w:t>ОП «Бизнес-аудит и право»</w:t>
      </w:r>
      <w:r w:rsidR="00460C86">
        <w:rPr>
          <w:rFonts w:ascii="Times New Roman" w:hAnsi="Times New Roman" w:cs="Times New Roman"/>
          <w:sz w:val="28"/>
          <w:szCs w:val="28"/>
        </w:rPr>
        <w:t xml:space="preserve">, </w:t>
      </w:r>
      <w:r w:rsidR="00460C86" w:rsidRPr="00460C86">
        <w:rPr>
          <w:rFonts w:ascii="Times New Roman" w:hAnsi="Times New Roman" w:cs="Times New Roman"/>
          <w:sz w:val="28"/>
          <w:szCs w:val="28"/>
        </w:rPr>
        <w:t>профиль «Бизнес-аудит и право»</w:t>
      </w:r>
      <w:r w:rsidR="00460C86">
        <w:rPr>
          <w:rFonts w:ascii="Times New Roman" w:hAnsi="Times New Roman" w:cs="Times New Roman"/>
          <w:sz w:val="28"/>
          <w:szCs w:val="28"/>
        </w:rPr>
        <w:t>.</w:t>
      </w:r>
      <w:r w:rsidR="0092790E">
        <w:rPr>
          <w:rFonts w:ascii="Times New Roman" w:hAnsi="Times New Roman" w:cs="Times New Roman"/>
          <w:sz w:val="28"/>
          <w:szCs w:val="28"/>
        </w:rPr>
        <w:t xml:space="preserve"> </w:t>
      </w:r>
      <w:r w:rsidR="002505D0" w:rsidRPr="00D15181">
        <w:rPr>
          <w:rFonts w:ascii="Times New Roman" w:hAnsi="Times New Roman" w:cs="Times New Roman"/>
          <w:sz w:val="28"/>
          <w:szCs w:val="28"/>
        </w:rPr>
        <w:t>– М.: Финансовый университет, Департамент правового регулирования экономической деятельности, 2023</w:t>
      </w:r>
      <w:r w:rsidR="00C40346">
        <w:rPr>
          <w:rFonts w:ascii="Times New Roman" w:hAnsi="Times New Roman" w:cs="Times New Roman"/>
          <w:sz w:val="28"/>
          <w:szCs w:val="28"/>
        </w:rPr>
        <w:t>.</w:t>
      </w:r>
    </w:p>
    <w:p w14:paraId="7FF0CA1C" w14:textId="5AE10627" w:rsidR="002505D0" w:rsidRPr="00D15181" w:rsidRDefault="002505D0" w:rsidP="002505D0">
      <w:pPr>
        <w:spacing w:after="0" w:line="240" w:lineRule="auto"/>
        <w:ind w:firstLine="709"/>
        <w:jc w:val="both"/>
        <w:rPr>
          <w:rFonts w:ascii="Times New Roman" w:hAnsi="Times New Roman" w:cs="Times New Roman"/>
          <w:sz w:val="28"/>
          <w:szCs w:val="28"/>
        </w:rPr>
      </w:pPr>
      <w:r w:rsidRPr="00D15181">
        <w:rPr>
          <w:rFonts w:ascii="Times New Roman" w:hAnsi="Times New Roman" w:cs="Times New Roman"/>
          <w:sz w:val="28"/>
          <w:szCs w:val="28"/>
        </w:rPr>
        <w:t xml:space="preserve">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5B5E987" w14:textId="77777777" w:rsidR="002505D0" w:rsidRPr="00D15181" w:rsidRDefault="002505D0" w:rsidP="002505D0">
      <w:pPr>
        <w:spacing w:after="0" w:line="240" w:lineRule="auto"/>
        <w:ind w:firstLine="709"/>
        <w:jc w:val="both"/>
        <w:rPr>
          <w:rFonts w:ascii="Times New Roman" w:hAnsi="Times New Roman" w:cs="Times New Roman"/>
          <w:sz w:val="28"/>
          <w:szCs w:val="28"/>
        </w:rPr>
      </w:pPr>
    </w:p>
    <w:p w14:paraId="0D4994E0" w14:textId="77777777" w:rsidR="002505D0" w:rsidRPr="00D15181" w:rsidRDefault="002505D0" w:rsidP="002505D0">
      <w:pPr>
        <w:jc w:val="center"/>
        <w:rPr>
          <w:rFonts w:ascii="Times New Roman" w:hAnsi="Times New Roman" w:cs="Times New Roman"/>
          <w:sz w:val="28"/>
          <w:szCs w:val="28"/>
        </w:rPr>
      </w:pPr>
    </w:p>
    <w:p w14:paraId="7511C083" w14:textId="77777777" w:rsidR="002505D0" w:rsidRPr="00D15181" w:rsidRDefault="002505D0" w:rsidP="002505D0">
      <w:pPr>
        <w:tabs>
          <w:tab w:val="left" w:pos="2940"/>
        </w:tabs>
        <w:suppressAutoHyphens/>
        <w:spacing w:after="0" w:line="240" w:lineRule="auto"/>
        <w:jc w:val="center"/>
        <w:rPr>
          <w:rFonts w:ascii="Times New Roman" w:eastAsia="Times New Roman" w:hAnsi="Times New Roman" w:cs="Times New Roman"/>
          <w:color w:val="000000"/>
          <w:sz w:val="28"/>
          <w:szCs w:val="28"/>
          <w:lang w:eastAsia="ar-SA"/>
        </w:rPr>
      </w:pPr>
    </w:p>
    <w:p w14:paraId="2A955B46" w14:textId="2BF913EC" w:rsidR="002505D0" w:rsidRPr="00D15181" w:rsidRDefault="002505D0" w:rsidP="002E5CBD">
      <w:pPr>
        <w:jc w:val="both"/>
        <w:rPr>
          <w:rFonts w:ascii="Times New Roman" w:hAnsi="Times New Roman" w:cs="Times New Roman"/>
          <w:sz w:val="28"/>
          <w:szCs w:val="28"/>
        </w:rPr>
      </w:pPr>
    </w:p>
    <w:p w14:paraId="0D7E0361" w14:textId="36544E05" w:rsidR="00392908" w:rsidRPr="00D15181" w:rsidRDefault="00392908" w:rsidP="002E5CBD">
      <w:pPr>
        <w:jc w:val="both"/>
        <w:rPr>
          <w:rFonts w:ascii="Times New Roman" w:hAnsi="Times New Roman" w:cs="Times New Roman"/>
          <w:sz w:val="28"/>
          <w:szCs w:val="28"/>
        </w:rPr>
      </w:pPr>
    </w:p>
    <w:p w14:paraId="5B41EEFB" w14:textId="0B79F2DF" w:rsidR="00392908" w:rsidRPr="00D15181" w:rsidRDefault="00392908" w:rsidP="002E5CBD">
      <w:pPr>
        <w:jc w:val="both"/>
        <w:rPr>
          <w:rFonts w:ascii="Times New Roman" w:hAnsi="Times New Roman" w:cs="Times New Roman"/>
          <w:sz w:val="28"/>
          <w:szCs w:val="28"/>
        </w:rPr>
      </w:pPr>
    </w:p>
    <w:p w14:paraId="606706C3" w14:textId="77777777" w:rsidR="00392908" w:rsidRPr="00D15181" w:rsidRDefault="00392908" w:rsidP="002E5CBD">
      <w:pPr>
        <w:jc w:val="both"/>
        <w:rPr>
          <w:rFonts w:ascii="Times New Roman" w:hAnsi="Times New Roman" w:cs="Times New Roman"/>
          <w:sz w:val="28"/>
          <w:szCs w:val="28"/>
        </w:rPr>
      </w:pPr>
    </w:p>
    <w:p w14:paraId="024852BC" w14:textId="6882DCF2" w:rsidR="002505D0" w:rsidRDefault="002505D0" w:rsidP="002E5CBD">
      <w:pPr>
        <w:jc w:val="both"/>
        <w:rPr>
          <w:rFonts w:ascii="Times New Roman" w:hAnsi="Times New Roman" w:cs="Times New Roman"/>
          <w:sz w:val="28"/>
          <w:szCs w:val="28"/>
        </w:rPr>
      </w:pPr>
    </w:p>
    <w:p w14:paraId="7F63142A" w14:textId="5FBA696F" w:rsidR="0092790E" w:rsidRDefault="0092790E" w:rsidP="002E5CBD">
      <w:pPr>
        <w:jc w:val="both"/>
        <w:rPr>
          <w:rFonts w:ascii="Times New Roman" w:hAnsi="Times New Roman" w:cs="Times New Roman"/>
          <w:sz w:val="28"/>
          <w:szCs w:val="28"/>
        </w:rPr>
      </w:pPr>
    </w:p>
    <w:p w14:paraId="0D6BB94B" w14:textId="0D35CA42" w:rsidR="0092790E" w:rsidRDefault="0092790E" w:rsidP="002E5CBD">
      <w:pPr>
        <w:jc w:val="both"/>
        <w:rPr>
          <w:rFonts w:ascii="Times New Roman" w:hAnsi="Times New Roman" w:cs="Times New Roman"/>
          <w:sz w:val="28"/>
          <w:szCs w:val="28"/>
        </w:rPr>
      </w:pPr>
    </w:p>
    <w:p w14:paraId="639CEDE9" w14:textId="476B778D" w:rsidR="0092790E" w:rsidRDefault="0092790E" w:rsidP="002E5CBD">
      <w:pPr>
        <w:jc w:val="both"/>
        <w:rPr>
          <w:rFonts w:ascii="Times New Roman" w:hAnsi="Times New Roman" w:cs="Times New Roman"/>
          <w:sz w:val="28"/>
          <w:szCs w:val="28"/>
        </w:rPr>
      </w:pPr>
    </w:p>
    <w:p w14:paraId="00D63A43" w14:textId="77777777" w:rsidR="0092790E" w:rsidRDefault="0092790E" w:rsidP="002E5CBD">
      <w:pPr>
        <w:jc w:val="both"/>
        <w:rPr>
          <w:rFonts w:ascii="Times New Roman" w:hAnsi="Times New Roman" w:cs="Times New Roman"/>
          <w:sz w:val="28"/>
          <w:szCs w:val="28"/>
        </w:rPr>
      </w:pPr>
    </w:p>
    <w:p w14:paraId="430C39EB" w14:textId="77777777" w:rsidR="00460C86" w:rsidRDefault="00460C86" w:rsidP="002E5CBD">
      <w:pPr>
        <w:jc w:val="both"/>
        <w:rPr>
          <w:rFonts w:ascii="Times New Roman" w:hAnsi="Times New Roman" w:cs="Times New Roman"/>
          <w:sz w:val="28"/>
          <w:szCs w:val="28"/>
        </w:rPr>
      </w:pPr>
    </w:p>
    <w:p w14:paraId="4716D160" w14:textId="77777777" w:rsidR="00460C86" w:rsidRDefault="00460C86" w:rsidP="002E5CBD">
      <w:pPr>
        <w:jc w:val="both"/>
        <w:rPr>
          <w:rFonts w:ascii="Times New Roman" w:hAnsi="Times New Roman" w:cs="Times New Roman"/>
          <w:sz w:val="28"/>
          <w:szCs w:val="28"/>
        </w:rPr>
      </w:pPr>
    </w:p>
    <w:p w14:paraId="516B2405" w14:textId="77777777" w:rsidR="00460C86" w:rsidRPr="00D15181" w:rsidRDefault="00460C86" w:rsidP="002E5CBD">
      <w:pPr>
        <w:jc w:val="both"/>
        <w:rPr>
          <w:rFonts w:ascii="Times New Roman" w:hAnsi="Times New Roman" w:cs="Times New Roman"/>
          <w:sz w:val="28"/>
          <w:szCs w:val="28"/>
        </w:rPr>
      </w:pPr>
    </w:p>
    <w:p w14:paraId="6578D93C" w14:textId="74BD4F4D" w:rsidR="002505D0" w:rsidRPr="00D15181" w:rsidRDefault="00075B12" w:rsidP="00075B1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15181">
        <w:rPr>
          <w:rFonts w:ascii="Times New Roman" w:hAnsi="Times New Roman" w:cs="Times New Roman"/>
          <w:sz w:val="28"/>
          <w:szCs w:val="28"/>
        </w:rPr>
        <w:t>©</w:t>
      </w:r>
      <w:r>
        <w:rPr>
          <w:rFonts w:ascii="Times New Roman" w:hAnsi="Times New Roman" w:cs="Times New Roman"/>
          <w:sz w:val="28"/>
          <w:szCs w:val="28"/>
        </w:rPr>
        <w:t xml:space="preserve"> Васильева Оксана Николаевна, 20023</w:t>
      </w:r>
    </w:p>
    <w:p w14:paraId="56304A42" w14:textId="4BF9E6B2" w:rsidR="002E5CBD" w:rsidRPr="00D15181" w:rsidRDefault="002505D0" w:rsidP="00075B12">
      <w:pPr>
        <w:spacing w:after="0" w:line="240" w:lineRule="auto"/>
        <w:jc w:val="right"/>
        <w:rPr>
          <w:rFonts w:ascii="Times New Roman" w:hAnsi="Times New Roman" w:cs="Times New Roman"/>
          <w:sz w:val="28"/>
          <w:szCs w:val="28"/>
        </w:rPr>
      </w:pPr>
      <w:r w:rsidRPr="00D15181">
        <w:rPr>
          <w:rFonts w:ascii="Times New Roman" w:hAnsi="Times New Roman" w:cs="Times New Roman"/>
          <w:sz w:val="28"/>
          <w:szCs w:val="28"/>
        </w:rPr>
        <w:t>© Григорович Елена Валерьевна</w:t>
      </w:r>
      <w:r w:rsidR="00075B12">
        <w:rPr>
          <w:rFonts w:ascii="Times New Roman" w:hAnsi="Times New Roman" w:cs="Times New Roman"/>
          <w:sz w:val="28"/>
          <w:szCs w:val="28"/>
        </w:rPr>
        <w:t>,</w:t>
      </w:r>
      <w:r w:rsidRPr="00D15181">
        <w:rPr>
          <w:rFonts w:ascii="Times New Roman" w:hAnsi="Times New Roman" w:cs="Times New Roman"/>
          <w:sz w:val="28"/>
          <w:szCs w:val="28"/>
        </w:rPr>
        <w:t xml:space="preserve"> 2023</w:t>
      </w:r>
      <w:r w:rsidR="002E5CBD" w:rsidRPr="00D15181">
        <w:rPr>
          <w:rFonts w:ascii="Times New Roman" w:hAnsi="Times New Roman" w:cs="Times New Roman"/>
          <w:sz w:val="28"/>
          <w:szCs w:val="28"/>
        </w:rPr>
        <w:t xml:space="preserve"> </w:t>
      </w:r>
    </w:p>
    <w:p w14:paraId="3670FAC2" w14:textId="7993D5A1" w:rsidR="002E5CBD" w:rsidRPr="00D15181" w:rsidRDefault="00075B12" w:rsidP="00075B1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505D0" w:rsidRPr="00D15181">
        <w:rPr>
          <w:rFonts w:ascii="Times New Roman" w:hAnsi="Times New Roman" w:cs="Times New Roman"/>
          <w:sz w:val="28"/>
          <w:szCs w:val="28"/>
        </w:rPr>
        <w:t>© Финансовый университет, 2023</w:t>
      </w:r>
    </w:p>
    <w:p w14:paraId="40CBB711" w14:textId="28467448" w:rsidR="00965608" w:rsidRPr="00D15181" w:rsidRDefault="00965608" w:rsidP="00965608">
      <w:pPr>
        <w:spacing w:after="200" w:line="276" w:lineRule="auto"/>
        <w:jc w:val="center"/>
        <w:rPr>
          <w:rFonts w:ascii="Times New Roman" w:eastAsia="Calibri" w:hAnsi="Times New Roman" w:cs="Times New Roman"/>
          <w:b/>
          <w:sz w:val="28"/>
          <w:szCs w:val="28"/>
          <w:lang w:eastAsia="ru-RU"/>
        </w:rPr>
      </w:pPr>
      <w:r w:rsidRPr="00D15181">
        <w:rPr>
          <w:rFonts w:ascii="Times New Roman" w:eastAsia="Calibri" w:hAnsi="Times New Roman" w:cs="Times New Roman"/>
          <w:b/>
          <w:sz w:val="28"/>
          <w:szCs w:val="28"/>
          <w:lang w:eastAsia="ru-RU"/>
        </w:rPr>
        <w:lastRenderedPageBreak/>
        <w:t>СОДЕРЖАНИЕ</w:t>
      </w:r>
    </w:p>
    <w:tbl>
      <w:tblPr>
        <w:tblStyle w:val="a9"/>
        <w:tblW w:w="9687" w:type="dxa"/>
        <w:tblInd w:w="-595" w:type="dxa"/>
        <w:tblLook w:val="04A0" w:firstRow="1" w:lastRow="0" w:firstColumn="1" w:lastColumn="0" w:noHBand="0" w:noVBand="1"/>
      </w:tblPr>
      <w:tblGrid>
        <w:gridCol w:w="8600"/>
        <w:gridCol w:w="1087"/>
      </w:tblGrid>
      <w:tr w:rsidR="00965608" w:rsidRPr="00D15181" w14:paraId="3180E049" w14:textId="77777777" w:rsidTr="00965608">
        <w:trPr>
          <w:trHeight w:val="373"/>
        </w:trPr>
        <w:tc>
          <w:tcPr>
            <w:tcW w:w="8600" w:type="dxa"/>
          </w:tcPr>
          <w:p w14:paraId="623ACB95"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 Наименование дисциплины</w:t>
            </w:r>
          </w:p>
        </w:tc>
        <w:tc>
          <w:tcPr>
            <w:tcW w:w="1087" w:type="dxa"/>
          </w:tcPr>
          <w:p w14:paraId="04A10D1E"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4</w:t>
            </w:r>
          </w:p>
        </w:tc>
      </w:tr>
      <w:tr w:rsidR="00965608" w:rsidRPr="00D15181" w14:paraId="1D967678" w14:textId="77777777" w:rsidTr="00965608">
        <w:trPr>
          <w:trHeight w:val="1137"/>
        </w:trPr>
        <w:tc>
          <w:tcPr>
            <w:tcW w:w="8600" w:type="dxa"/>
          </w:tcPr>
          <w:p w14:paraId="382926B0"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087" w:type="dxa"/>
          </w:tcPr>
          <w:p w14:paraId="1DBE036F"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4</w:t>
            </w:r>
          </w:p>
        </w:tc>
      </w:tr>
      <w:tr w:rsidR="00965608" w:rsidRPr="00D15181" w14:paraId="6188EDC2" w14:textId="77777777" w:rsidTr="00965608">
        <w:trPr>
          <w:trHeight w:val="373"/>
        </w:trPr>
        <w:tc>
          <w:tcPr>
            <w:tcW w:w="8600" w:type="dxa"/>
          </w:tcPr>
          <w:p w14:paraId="304B9576"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3. Место дисциплины в структуре образовательной программы</w:t>
            </w:r>
          </w:p>
        </w:tc>
        <w:tc>
          <w:tcPr>
            <w:tcW w:w="1087" w:type="dxa"/>
          </w:tcPr>
          <w:p w14:paraId="5EB1AEBA" w14:textId="000D2E13"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965608" w:rsidRPr="00D15181" w14:paraId="2FE00C31" w14:textId="77777777" w:rsidTr="00965608">
        <w:trPr>
          <w:trHeight w:val="1137"/>
        </w:trPr>
        <w:tc>
          <w:tcPr>
            <w:tcW w:w="8600" w:type="dxa"/>
          </w:tcPr>
          <w:p w14:paraId="5D1623A9"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4. </w:t>
            </w:r>
            <w:r w:rsidRPr="00D15181">
              <w:rPr>
                <w:rFonts w:ascii="Times New Roman" w:eastAsia="Times New Roman" w:hAnsi="Times New Roman" w:cs="Times New Roman"/>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87" w:type="dxa"/>
          </w:tcPr>
          <w:p w14:paraId="3562F1B9" w14:textId="0DD442EA"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965608" w:rsidRPr="00D15181" w14:paraId="6E7C3619" w14:textId="77777777" w:rsidTr="00965608">
        <w:trPr>
          <w:trHeight w:val="1137"/>
        </w:trPr>
        <w:tc>
          <w:tcPr>
            <w:tcW w:w="8600" w:type="dxa"/>
          </w:tcPr>
          <w:p w14:paraId="4140804E"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87" w:type="dxa"/>
          </w:tcPr>
          <w:p w14:paraId="6286F545" w14:textId="40AD08BE"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965608" w:rsidRPr="00D15181" w14:paraId="4086C03A" w14:textId="77777777" w:rsidTr="00965608">
        <w:trPr>
          <w:trHeight w:val="391"/>
        </w:trPr>
        <w:tc>
          <w:tcPr>
            <w:tcW w:w="8600" w:type="dxa"/>
          </w:tcPr>
          <w:p w14:paraId="2E345BB6"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5.1. Содержание дисциплины</w:t>
            </w:r>
          </w:p>
        </w:tc>
        <w:tc>
          <w:tcPr>
            <w:tcW w:w="1087" w:type="dxa"/>
          </w:tcPr>
          <w:p w14:paraId="29AF2E0F" w14:textId="57BE853A"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965608" w:rsidRPr="00D15181" w14:paraId="25D41F4B" w14:textId="77777777" w:rsidTr="00965608">
        <w:trPr>
          <w:trHeight w:val="373"/>
        </w:trPr>
        <w:tc>
          <w:tcPr>
            <w:tcW w:w="8600" w:type="dxa"/>
          </w:tcPr>
          <w:p w14:paraId="0C89558D"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5.2. Учебно-тематический план</w:t>
            </w:r>
          </w:p>
        </w:tc>
        <w:tc>
          <w:tcPr>
            <w:tcW w:w="1087" w:type="dxa"/>
          </w:tcPr>
          <w:p w14:paraId="0BA3CBF5" w14:textId="66462694"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965608" w:rsidRPr="00D15181" w14:paraId="0790876E" w14:textId="77777777" w:rsidTr="00965608">
        <w:trPr>
          <w:trHeight w:val="373"/>
        </w:trPr>
        <w:tc>
          <w:tcPr>
            <w:tcW w:w="8600" w:type="dxa"/>
          </w:tcPr>
          <w:p w14:paraId="55C136F1"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5.3. Содержание семинаров и практических занятий</w:t>
            </w:r>
          </w:p>
        </w:tc>
        <w:tc>
          <w:tcPr>
            <w:tcW w:w="1087" w:type="dxa"/>
          </w:tcPr>
          <w:p w14:paraId="7065AC51" w14:textId="72F96A09"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965608" w:rsidRPr="00D15181" w14:paraId="6D1FF040" w14:textId="77777777" w:rsidTr="00965608">
        <w:trPr>
          <w:trHeight w:val="746"/>
        </w:trPr>
        <w:tc>
          <w:tcPr>
            <w:tcW w:w="8600" w:type="dxa"/>
          </w:tcPr>
          <w:p w14:paraId="4EA83EEF"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6. </w:t>
            </w:r>
            <w:r w:rsidRPr="00D15181">
              <w:rPr>
                <w:rFonts w:ascii="Times New Roman" w:eastAsia="Times New Roman" w:hAnsi="Times New Roman" w:cs="Times New Roman"/>
                <w:bCs/>
                <w:sz w:val="28"/>
                <w:szCs w:val="28"/>
                <w:lang w:eastAsia="ru-RU"/>
              </w:rPr>
              <w:t>Перечень учебно-методического обеспечения для самостоятельной работы обучающихся по дисциплине</w:t>
            </w:r>
          </w:p>
        </w:tc>
        <w:tc>
          <w:tcPr>
            <w:tcW w:w="1087" w:type="dxa"/>
          </w:tcPr>
          <w:p w14:paraId="2783249A" w14:textId="23325E1C"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r>
      <w:tr w:rsidR="00965608" w:rsidRPr="00D15181" w14:paraId="5A1BFD27" w14:textId="77777777" w:rsidTr="00965608">
        <w:trPr>
          <w:trHeight w:val="764"/>
        </w:trPr>
        <w:tc>
          <w:tcPr>
            <w:tcW w:w="8600" w:type="dxa"/>
          </w:tcPr>
          <w:p w14:paraId="7D50ABF3"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6.1. Перечень вопросов, отводимых на самостоятельное освоение дисциплины, формы внеаудиторной самостоятельной работы</w:t>
            </w:r>
          </w:p>
        </w:tc>
        <w:tc>
          <w:tcPr>
            <w:tcW w:w="1087" w:type="dxa"/>
          </w:tcPr>
          <w:p w14:paraId="1AE18E47" w14:textId="3962C146"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r>
      <w:tr w:rsidR="00965608" w:rsidRPr="00D15181" w14:paraId="71283102" w14:textId="77777777" w:rsidTr="00965608">
        <w:trPr>
          <w:trHeight w:val="764"/>
        </w:trPr>
        <w:tc>
          <w:tcPr>
            <w:tcW w:w="8600" w:type="dxa"/>
          </w:tcPr>
          <w:p w14:paraId="7ECBA651" w14:textId="77777777" w:rsidR="00965608" w:rsidRPr="00D15181" w:rsidRDefault="00965608" w:rsidP="00965608">
            <w:pPr>
              <w:keepNext/>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6.2. Перечень вопросов, заданий, тем для подготовки к текущему контролю </w:t>
            </w:r>
          </w:p>
        </w:tc>
        <w:tc>
          <w:tcPr>
            <w:tcW w:w="1087" w:type="dxa"/>
          </w:tcPr>
          <w:p w14:paraId="65B879DE" w14:textId="4DE4A1B5" w:rsidR="00965608" w:rsidRPr="00D15181" w:rsidRDefault="007B4595" w:rsidP="00965608">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965608" w:rsidRPr="00D15181" w14:paraId="5AA9B4EE" w14:textId="77777777" w:rsidTr="00965608">
        <w:trPr>
          <w:trHeight w:val="746"/>
        </w:trPr>
        <w:tc>
          <w:tcPr>
            <w:tcW w:w="8600" w:type="dxa"/>
          </w:tcPr>
          <w:p w14:paraId="2DED0121"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7. Фонд оценочных средств для проведения промежуточной аттестации обучающихся по дисциплине</w:t>
            </w:r>
          </w:p>
        </w:tc>
        <w:tc>
          <w:tcPr>
            <w:tcW w:w="1087" w:type="dxa"/>
          </w:tcPr>
          <w:p w14:paraId="78511BF0" w14:textId="149DE488" w:rsidR="00965608" w:rsidRPr="00D15181" w:rsidRDefault="007B4595" w:rsidP="00902E5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965608" w:rsidRPr="00D15181" w14:paraId="4F001017" w14:textId="77777777" w:rsidTr="00965608">
        <w:trPr>
          <w:trHeight w:val="764"/>
        </w:trPr>
        <w:tc>
          <w:tcPr>
            <w:tcW w:w="8600" w:type="dxa"/>
          </w:tcPr>
          <w:p w14:paraId="3B8EFA49"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8. Перечень основной и дополнительной учебной литературы, необходимой для освоения дисциплины</w:t>
            </w:r>
          </w:p>
        </w:tc>
        <w:tc>
          <w:tcPr>
            <w:tcW w:w="1087" w:type="dxa"/>
          </w:tcPr>
          <w:p w14:paraId="7724849A" w14:textId="36E3B152" w:rsidR="00965608" w:rsidRPr="00D15181" w:rsidRDefault="00022872" w:rsidP="000B1877">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965608" w:rsidRPr="00D15181" w14:paraId="32BCB3BA" w14:textId="77777777" w:rsidTr="00965608">
        <w:trPr>
          <w:trHeight w:val="746"/>
        </w:trPr>
        <w:tc>
          <w:tcPr>
            <w:tcW w:w="8600" w:type="dxa"/>
          </w:tcPr>
          <w:p w14:paraId="50761DD8"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9. Перечень ресурсов информационно-телекоммуникационной сети «Интернет», необходимых для освоения дисциплины</w:t>
            </w:r>
          </w:p>
        </w:tc>
        <w:tc>
          <w:tcPr>
            <w:tcW w:w="1087" w:type="dxa"/>
          </w:tcPr>
          <w:p w14:paraId="5E63B8FD" w14:textId="29389059" w:rsidR="00965608" w:rsidRPr="00D15181" w:rsidRDefault="00022872" w:rsidP="00902E5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965608" w:rsidRPr="00D15181" w14:paraId="2C2E873D" w14:textId="77777777" w:rsidTr="00965608">
        <w:trPr>
          <w:trHeight w:val="764"/>
        </w:trPr>
        <w:tc>
          <w:tcPr>
            <w:tcW w:w="8600" w:type="dxa"/>
          </w:tcPr>
          <w:p w14:paraId="0C47BD0B"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10. Методические указания для обучающихся по освоению дисциплины</w:t>
            </w:r>
          </w:p>
        </w:tc>
        <w:tc>
          <w:tcPr>
            <w:tcW w:w="1087" w:type="dxa"/>
          </w:tcPr>
          <w:p w14:paraId="372BF3A3" w14:textId="65AEF4BD" w:rsidR="00965608" w:rsidRPr="00D15181" w:rsidRDefault="00022872" w:rsidP="00902E5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965608" w:rsidRPr="00D15181" w14:paraId="237A6F6D" w14:textId="77777777" w:rsidTr="00965608">
        <w:trPr>
          <w:trHeight w:val="1528"/>
        </w:trPr>
        <w:tc>
          <w:tcPr>
            <w:tcW w:w="8600" w:type="dxa"/>
          </w:tcPr>
          <w:p w14:paraId="1006EC88"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87" w:type="dxa"/>
          </w:tcPr>
          <w:p w14:paraId="74ACC7D0" w14:textId="0BFDD84F" w:rsidR="00965608" w:rsidRPr="00D15181" w:rsidRDefault="003E28C6" w:rsidP="00902E5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r>
      <w:tr w:rsidR="00965608" w:rsidRPr="00D15181" w14:paraId="72F66372" w14:textId="77777777" w:rsidTr="00965608">
        <w:trPr>
          <w:trHeight w:val="746"/>
        </w:trPr>
        <w:tc>
          <w:tcPr>
            <w:tcW w:w="8600" w:type="dxa"/>
          </w:tcPr>
          <w:p w14:paraId="2B115BA0" w14:textId="77777777" w:rsidR="00965608" w:rsidRPr="00D15181" w:rsidRDefault="00965608" w:rsidP="00965608">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12. Описание материально-технической базы, необходимой для осуществления образовательного процесса по дисциплине</w:t>
            </w:r>
          </w:p>
        </w:tc>
        <w:tc>
          <w:tcPr>
            <w:tcW w:w="1087" w:type="dxa"/>
          </w:tcPr>
          <w:p w14:paraId="53F4D759" w14:textId="153727E1" w:rsidR="00965608" w:rsidRPr="00D15181" w:rsidRDefault="003E28C6" w:rsidP="00902E59">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r>
    </w:tbl>
    <w:p w14:paraId="46AE69DE" w14:textId="767D71F9" w:rsidR="008D0289" w:rsidRPr="00902E59" w:rsidRDefault="005C4626" w:rsidP="00902E59">
      <w:pPr>
        <w:pStyle w:val="a6"/>
        <w:numPr>
          <w:ilvl w:val="0"/>
          <w:numId w:val="17"/>
        </w:numPr>
        <w:spacing w:after="200" w:line="276" w:lineRule="auto"/>
        <w:rPr>
          <w:rFonts w:eastAsia="Calibri"/>
          <w:b/>
          <w:sz w:val="28"/>
          <w:szCs w:val="24"/>
        </w:rPr>
      </w:pPr>
      <w:r w:rsidRPr="00902E59">
        <w:rPr>
          <w:sz w:val="28"/>
          <w:szCs w:val="28"/>
          <w:lang w:eastAsia="ar-SA"/>
        </w:rPr>
        <w:br w:type="page"/>
      </w:r>
      <w:r w:rsidR="008D0289" w:rsidRPr="00902E59">
        <w:rPr>
          <w:b/>
          <w:sz w:val="28"/>
          <w:szCs w:val="28"/>
        </w:rPr>
        <w:lastRenderedPageBreak/>
        <w:t>Наименование дисциплины</w:t>
      </w:r>
    </w:p>
    <w:p w14:paraId="0E7BAABB" w14:textId="77777777" w:rsidR="008D0289" w:rsidRPr="00D15181" w:rsidRDefault="008D0289" w:rsidP="00F572D1">
      <w:pPr>
        <w:widowControl w:val="0"/>
        <w:tabs>
          <w:tab w:val="left" w:pos="851"/>
        </w:tabs>
        <w:autoSpaceDE w:val="0"/>
        <w:autoSpaceDN w:val="0"/>
        <w:adjustRightInd w:val="0"/>
        <w:spacing w:line="360" w:lineRule="auto"/>
        <w:ind w:firstLine="142"/>
        <w:jc w:val="both"/>
        <w:rPr>
          <w:rFonts w:ascii="Times New Roman" w:eastAsia="Times New Roman" w:hAnsi="Times New Roman" w:cs="Times New Roman"/>
          <w:bCs/>
          <w:sz w:val="28"/>
          <w:szCs w:val="28"/>
          <w:lang w:eastAsia="ru-RU"/>
        </w:rPr>
      </w:pPr>
      <w:bookmarkStart w:id="1" w:name="_Hlk121410263"/>
      <w:r w:rsidRPr="00D15181">
        <w:rPr>
          <w:rFonts w:ascii="Times New Roman" w:eastAsia="Times New Roman" w:hAnsi="Times New Roman" w:cs="Times New Roman"/>
          <w:bCs/>
          <w:sz w:val="28"/>
          <w:szCs w:val="28"/>
          <w:lang w:eastAsia="ru-RU"/>
        </w:rPr>
        <w:t>Предпринимательское право</w:t>
      </w:r>
      <w:bookmarkEnd w:id="1"/>
    </w:p>
    <w:p w14:paraId="39518EE4" w14:textId="4E6045E5" w:rsidR="008D0289" w:rsidRPr="00902E59" w:rsidRDefault="008D0289" w:rsidP="00F572D1">
      <w:pPr>
        <w:pStyle w:val="a6"/>
        <w:widowControl w:val="0"/>
        <w:numPr>
          <w:ilvl w:val="0"/>
          <w:numId w:val="17"/>
        </w:numPr>
        <w:autoSpaceDE w:val="0"/>
        <w:autoSpaceDN w:val="0"/>
        <w:adjustRightInd w:val="0"/>
        <w:spacing w:line="360" w:lineRule="auto"/>
        <w:ind w:left="0" w:firstLine="142"/>
        <w:jc w:val="both"/>
        <w:rPr>
          <w:b/>
          <w:sz w:val="28"/>
          <w:szCs w:val="28"/>
        </w:rPr>
      </w:pPr>
      <w:r w:rsidRPr="00902E59">
        <w:rPr>
          <w:b/>
          <w:bCs/>
          <w:color w:val="000000"/>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08E39B32" w14:textId="25C59A5A" w:rsidR="008D0289" w:rsidRPr="00D15181" w:rsidRDefault="008D0289" w:rsidP="008D0289">
      <w:pPr>
        <w:tabs>
          <w:tab w:val="left" w:pos="851"/>
        </w:tabs>
        <w:spacing w:line="360" w:lineRule="auto"/>
        <w:ind w:firstLine="567"/>
        <w:jc w:val="both"/>
        <w:rPr>
          <w:rFonts w:ascii="Times New Roman" w:eastAsia="Times New Roman" w:hAnsi="Times New Roman" w:cs="Times New Roman"/>
          <w:color w:val="FF0000"/>
          <w:sz w:val="28"/>
          <w:szCs w:val="28"/>
          <w:shd w:val="clear" w:color="auto" w:fill="FFFFFF"/>
          <w:lang w:eastAsia="ru-RU"/>
        </w:rPr>
      </w:pPr>
      <w:bookmarkStart w:id="2" w:name="_Hlk121410349"/>
      <w:r w:rsidRPr="00D15181">
        <w:rPr>
          <w:rFonts w:ascii="Times New Roman" w:eastAsia="Times New Roman" w:hAnsi="Times New Roman" w:cs="Times New Roman"/>
          <w:color w:val="000000"/>
          <w:sz w:val="28"/>
          <w:szCs w:val="28"/>
          <w:shd w:val="clear" w:color="auto" w:fill="FFFFFF"/>
          <w:lang w:eastAsia="ru-RU"/>
        </w:rPr>
        <w:t>В процессе изучения дисциплины «</w:t>
      </w:r>
      <w:r w:rsidRPr="00D15181">
        <w:rPr>
          <w:rFonts w:ascii="Times New Roman" w:eastAsia="Times New Roman" w:hAnsi="Times New Roman" w:cs="Times New Roman"/>
          <w:bCs/>
          <w:sz w:val="28"/>
          <w:szCs w:val="28"/>
          <w:lang w:eastAsia="ru-RU"/>
        </w:rPr>
        <w:t>Предпринимательское право</w:t>
      </w:r>
      <w:r w:rsidRPr="00D15181">
        <w:rPr>
          <w:rFonts w:ascii="Times New Roman" w:eastAsia="Times New Roman" w:hAnsi="Times New Roman" w:cs="Times New Roman"/>
          <w:color w:val="000000"/>
          <w:sz w:val="28"/>
          <w:szCs w:val="28"/>
          <w:shd w:val="clear" w:color="auto" w:fill="FFFFFF"/>
          <w:lang w:eastAsia="ru-RU"/>
        </w:rPr>
        <w:t xml:space="preserve">» студент овладевает следующими компетенциями:    </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552"/>
        <w:gridCol w:w="3260"/>
        <w:gridCol w:w="3260"/>
      </w:tblGrid>
      <w:tr w:rsidR="008D0289" w:rsidRPr="00D15181" w14:paraId="43AD8DA9" w14:textId="77777777" w:rsidTr="00F61107">
        <w:tc>
          <w:tcPr>
            <w:tcW w:w="1277" w:type="dxa"/>
            <w:tcBorders>
              <w:top w:val="single" w:sz="4" w:space="0" w:color="auto"/>
              <w:left w:val="single" w:sz="4" w:space="0" w:color="auto"/>
              <w:bottom w:val="single" w:sz="4" w:space="0" w:color="auto"/>
              <w:right w:val="single" w:sz="4" w:space="0" w:color="auto"/>
            </w:tcBorders>
            <w:shd w:val="clear" w:color="auto" w:fill="auto"/>
          </w:tcPr>
          <w:bookmarkEnd w:id="2"/>
          <w:p w14:paraId="1EC582E4" w14:textId="7EFC99B5" w:rsidR="008D0289" w:rsidRPr="00D15181" w:rsidRDefault="0092790E" w:rsidP="005B3A76">
            <w:pPr>
              <w:tabs>
                <w:tab w:val="left" w:pos="0"/>
              </w:tabs>
              <w:suppressAutoHyphens/>
              <w:jc w:val="center"/>
              <w:rPr>
                <w:rFonts w:ascii="Times New Roman" w:hAnsi="Times New Roman" w:cs="Times New Roman"/>
                <w:b/>
                <w:sz w:val="24"/>
                <w:szCs w:val="24"/>
              </w:rPr>
            </w:pPr>
            <w:r>
              <w:rPr>
                <w:rFonts w:ascii="Times New Roman" w:hAnsi="Times New Roman" w:cs="Times New Roman"/>
                <w:b/>
                <w:sz w:val="24"/>
                <w:szCs w:val="24"/>
              </w:rPr>
              <w:t>Код компе</w:t>
            </w:r>
            <w:r w:rsidR="008D0289" w:rsidRPr="00D15181">
              <w:rPr>
                <w:rFonts w:ascii="Times New Roman" w:hAnsi="Times New Roman" w:cs="Times New Roman"/>
                <w:b/>
                <w:sz w:val="24"/>
                <w:szCs w:val="24"/>
              </w:rPr>
              <w:t>тенции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3B215F" w14:textId="77777777" w:rsidR="008D0289" w:rsidRPr="00D15181" w:rsidRDefault="008D0289" w:rsidP="005B3A76">
            <w:pPr>
              <w:tabs>
                <w:tab w:val="left" w:pos="0"/>
              </w:tabs>
              <w:suppressAutoHyphens/>
              <w:spacing w:line="360" w:lineRule="auto"/>
              <w:jc w:val="center"/>
              <w:rPr>
                <w:rFonts w:ascii="Times New Roman" w:hAnsi="Times New Roman" w:cs="Times New Roman"/>
                <w:b/>
                <w:sz w:val="24"/>
                <w:szCs w:val="24"/>
              </w:rPr>
            </w:pPr>
            <w:r w:rsidRPr="00D15181">
              <w:rPr>
                <w:rFonts w:ascii="Times New Roman" w:hAnsi="Times New Roman" w:cs="Times New Roman"/>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97C0A5B" w14:textId="07CAC770" w:rsidR="008D0289" w:rsidRPr="00D15181" w:rsidRDefault="008D0289" w:rsidP="00965608">
            <w:pPr>
              <w:tabs>
                <w:tab w:val="left" w:pos="0"/>
              </w:tabs>
              <w:suppressAutoHyphens/>
              <w:jc w:val="center"/>
              <w:rPr>
                <w:rFonts w:ascii="Times New Roman" w:hAnsi="Times New Roman" w:cs="Times New Roman"/>
                <w:b/>
                <w:sz w:val="24"/>
                <w:szCs w:val="24"/>
              </w:rPr>
            </w:pPr>
            <w:r w:rsidRPr="00D15181">
              <w:rPr>
                <w:rFonts w:ascii="Times New Roman" w:hAnsi="Times New Roman" w:cs="Times New Roman"/>
                <w:b/>
                <w:sz w:val="24"/>
                <w:szCs w:val="24"/>
              </w:rPr>
              <w:t>Индикаторы достижения компетенции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6A644E3" w14:textId="1E413DF7" w:rsidR="008D0289" w:rsidRPr="00D15181" w:rsidRDefault="00965608" w:rsidP="00965608">
            <w:pPr>
              <w:tabs>
                <w:tab w:val="left" w:pos="0"/>
              </w:tabs>
              <w:suppressAutoHyphens/>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92790E" w:rsidRPr="00D15181" w14:paraId="278515AE" w14:textId="77777777" w:rsidTr="00F61107">
        <w:trPr>
          <w:trHeight w:val="1512"/>
        </w:trPr>
        <w:tc>
          <w:tcPr>
            <w:tcW w:w="1277" w:type="dxa"/>
            <w:vMerge w:val="restart"/>
            <w:tcBorders>
              <w:top w:val="single" w:sz="4" w:space="0" w:color="auto"/>
              <w:left w:val="single" w:sz="4" w:space="0" w:color="auto"/>
              <w:right w:val="single" w:sz="4" w:space="0" w:color="auto"/>
            </w:tcBorders>
            <w:shd w:val="clear" w:color="auto" w:fill="auto"/>
          </w:tcPr>
          <w:p w14:paraId="51B07483" w14:textId="174F06F1" w:rsidR="0092790E" w:rsidRPr="0092790E" w:rsidRDefault="0092790E" w:rsidP="005B3A76">
            <w:pPr>
              <w:tabs>
                <w:tab w:val="left" w:pos="0"/>
              </w:tabs>
              <w:suppressAutoHyphens/>
              <w:spacing w:line="360" w:lineRule="auto"/>
              <w:rPr>
                <w:rFonts w:ascii="Times New Roman" w:hAnsi="Times New Roman" w:cs="Times New Roman"/>
                <w:b/>
                <w:sz w:val="24"/>
                <w:szCs w:val="24"/>
              </w:rPr>
            </w:pPr>
            <w:r w:rsidRPr="0092790E">
              <w:rPr>
                <w:rFonts w:ascii="Times New Roman" w:hAnsi="Times New Roman" w:cs="Times New Roman"/>
                <w:b/>
                <w:sz w:val="24"/>
                <w:szCs w:val="24"/>
              </w:rPr>
              <w:t>ПКП-5</w:t>
            </w:r>
          </w:p>
        </w:tc>
        <w:tc>
          <w:tcPr>
            <w:tcW w:w="2552" w:type="dxa"/>
            <w:vMerge w:val="restart"/>
            <w:tcBorders>
              <w:top w:val="single" w:sz="4" w:space="0" w:color="auto"/>
              <w:left w:val="single" w:sz="4" w:space="0" w:color="auto"/>
              <w:right w:val="single" w:sz="4" w:space="0" w:color="auto"/>
            </w:tcBorders>
            <w:shd w:val="clear" w:color="auto" w:fill="auto"/>
          </w:tcPr>
          <w:p w14:paraId="0EEAA8E9"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Способность действовать с учетом кризисных ситуаций в экономике,</w:t>
            </w:r>
          </w:p>
          <w:p w14:paraId="5B5EBBFF"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вызываемых рисками правового и экономического характера,</w:t>
            </w:r>
          </w:p>
          <w:p w14:paraId="5C5F1F2B"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анализировать проблемные</w:t>
            </w:r>
          </w:p>
          <w:p w14:paraId="483BA64A"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ситуации на рынке товаров, работ, услуг, а также выявлять правонарушения при</w:t>
            </w:r>
          </w:p>
          <w:p w14:paraId="33672D6A"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осуществлении</w:t>
            </w:r>
          </w:p>
          <w:p w14:paraId="18460EC2"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предпринимательской деятельности и давать юридически обоснованные</w:t>
            </w:r>
          </w:p>
          <w:p w14:paraId="7972A173" w14:textId="52B0D462"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r w:rsidRPr="0092790E">
              <w:rPr>
                <w:rFonts w:ascii="Times New Roman" w:eastAsia="Calibri" w:hAnsi="Times New Roman" w:cs="Times New Roman"/>
                <w:sz w:val="24"/>
                <w:szCs w:val="24"/>
              </w:rPr>
              <w:t xml:space="preserve">предложения по их преодолению и устранению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F49B9EB" w14:textId="77777777" w:rsidR="0092790E" w:rsidRPr="0092790E" w:rsidRDefault="0092790E" w:rsidP="0092790E">
            <w:pPr>
              <w:spacing w:after="0" w:line="240" w:lineRule="auto"/>
              <w:rPr>
                <w:rFonts w:ascii="Times New Roman" w:hAnsi="Times New Roman" w:cs="Times New Roman"/>
                <w:sz w:val="24"/>
                <w:szCs w:val="24"/>
              </w:rPr>
            </w:pPr>
            <w:r w:rsidRPr="0092790E">
              <w:rPr>
                <w:rFonts w:ascii="Times New Roman" w:hAnsi="Times New Roman" w:cs="Times New Roman"/>
                <w:sz w:val="24"/>
                <w:szCs w:val="24"/>
              </w:rPr>
              <w:t>1. Действует с учетом кризисных ситуаций в экономике, вызываемых рисками правового и экономического характера.</w:t>
            </w:r>
          </w:p>
          <w:p w14:paraId="3DA8AD24" w14:textId="1C71A814" w:rsidR="0092790E" w:rsidRPr="0092790E" w:rsidRDefault="0092790E" w:rsidP="0092790E">
            <w:pPr>
              <w:spacing w:after="0" w:line="240" w:lineRule="auto"/>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6D74DD8" w14:textId="2BDFDBBD" w:rsidR="0092790E" w:rsidRPr="0092790E" w:rsidRDefault="0092790E" w:rsidP="0092790E">
            <w:pPr>
              <w:widowControl w:val="0"/>
              <w:autoSpaceDE w:val="0"/>
              <w:autoSpaceDN w:val="0"/>
              <w:adjustRightInd w:val="0"/>
              <w:spacing w:after="0" w:line="240" w:lineRule="auto"/>
              <w:jc w:val="both"/>
              <w:rPr>
                <w:rFonts w:ascii="Times New Roman" w:hAnsi="Times New Roman" w:cs="Times New Roman"/>
                <w:sz w:val="24"/>
                <w:szCs w:val="24"/>
              </w:rPr>
            </w:pPr>
            <w:r w:rsidRPr="0092790E">
              <w:rPr>
                <w:rFonts w:ascii="Times New Roman" w:hAnsi="Times New Roman" w:cs="Times New Roman"/>
                <w:b/>
                <w:sz w:val="24"/>
                <w:szCs w:val="24"/>
              </w:rPr>
              <w:t xml:space="preserve">Знать: </w:t>
            </w:r>
            <w:r w:rsidRPr="0092790E">
              <w:rPr>
                <w:rFonts w:ascii="Times New Roman" w:hAnsi="Times New Roman" w:cs="Times New Roman"/>
                <w:sz w:val="24"/>
                <w:szCs w:val="24"/>
              </w:rPr>
              <w:t>риски правового и экономического характера</w:t>
            </w:r>
          </w:p>
          <w:p w14:paraId="6A67B484" w14:textId="477672A9" w:rsidR="0092790E" w:rsidRPr="0092790E" w:rsidRDefault="0092790E" w:rsidP="0092790E">
            <w:pPr>
              <w:widowControl w:val="0"/>
              <w:autoSpaceDE w:val="0"/>
              <w:autoSpaceDN w:val="0"/>
              <w:adjustRightInd w:val="0"/>
              <w:spacing w:after="0" w:line="240" w:lineRule="auto"/>
              <w:jc w:val="both"/>
              <w:rPr>
                <w:rFonts w:ascii="Times New Roman" w:hAnsi="Times New Roman" w:cs="Times New Roman"/>
                <w:b/>
                <w:sz w:val="24"/>
                <w:szCs w:val="24"/>
              </w:rPr>
            </w:pPr>
            <w:r w:rsidRPr="0092790E">
              <w:rPr>
                <w:rFonts w:ascii="Times New Roman" w:hAnsi="Times New Roman" w:cs="Times New Roman"/>
                <w:b/>
                <w:sz w:val="24"/>
                <w:szCs w:val="24"/>
              </w:rPr>
              <w:t xml:space="preserve">Уметь: </w:t>
            </w:r>
            <w:r w:rsidRPr="0092790E">
              <w:rPr>
                <w:rFonts w:ascii="Times New Roman" w:hAnsi="Times New Roman" w:cs="Times New Roman"/>
                <w:sz w:val="24"/>
                <w:szCs w:val="24"/>
              </w:rPr>
              <w:t>действовать с учетом кризисных ситуаций в экономике, вызываемых рисками правового и экономического характера.</w:t>
            </w:r>
          </w:p>
        </w:tc>
      </w:tr>
      <w:tr w:rsidR="0092790E" w:rsidRPr="00D15181" w14:paraId="502BA9D0" w14:textId="77777777" w:rsidTr="00F61107">
        <w:trPr>
          <w:trHeight w:val="824"/>
        </w:trPr>
        <w:tc>
          <w:tcPr>
            <w:tcW w:w="1277" w:type="dxa"/>
            <w:vMerge/>
            <w:tcBorders>
              <w:left w:val="single" w:sz="4" w:space="0" w:color="auto"/>
              <w:right w:val="single" w:sz="4" w:space="0" w:color="auto"/>
            </w:tcBorders>
            <w:shd w:val="clear" w:color="auto" w:fill="auto"/>
          </w:tcPr>
          <w:p w14:paraId="379D7300" w14:textId="77777777" w:rsidR="0092790E" w:rsidRPr="0092790E" w:rsidRDefault="0092790E" w:rsidP="005B3A76">
            <w:pPr>
              <w:tabs>
                <w:tab w:val="left" w:pos="0"/>
              </w:tabs>
              <w:suppressAutoHyphens/>
              <w:spacing w:line="360" w:lineRule="auto"/>
              <w:rPr>
                <w:rFonts w:ascii="Times New Roman" w:hAnsi="Times New Roman" w:cs="Times New Roman"/>
                <w:b/>
                <w:sz w:val="24"/>
                <w:szCs w:val="24"/>
              </w:rPr>
            </w:pPr>
          </w:p>
        </w:tc>
        <w:tc>
          <w:tcPr>
            <w:tcW w:w="2552" w:type="dxa"/>
            <w:vMerge/>
            <w:tcBorders>
              <w:left w:val="single" w:sz="4" w:space="0" w:color="auto"/>
              <w:right w:val="single" w:sz="4" w:space="0" w:color="auto"/>
            </w:tcBorders>
            <w:shd w:val="clear" w:color="auto" w:fill="auto"/>
          </w:tcPr>
          <w:p w14:paraId="2E51A915"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BE5068" w14:textId="77777777" w:rsidR="0092790E" w:rsidRPr="0092790E" w:rsidRDefault="0092790E" w:rsidP="0092790E">
            <w:pPr>
              <w:spacing w:after="0" w:line="240" w:lineRule="auto"/>
              <w:rPr>
                <w:rFonts w:ascii="Times New Roman" w:hAnsi="Times New Roman" w:cs="Times New Roman"/>
                <w:sz w:val="24"/>
                <w:szCs w:val="24"/>
              </w:rPr>
            </w:pPr>
            <w:r w:rsidRPr="0092790E">
              <w:rPr>
                <w:rFonts w:ascii="Times New Roman" w:hAnsi="Times New Roman" w:cs="Times New Roman"/>
                <w:sz w:val="24"/>
                <w:szCs w:val="24"/>
              </w:rPr>
              <w:t>2. Выявляет правонарушения при осуществлении предпринимательской деятельности.</w:t>
            </w:r>
          </w:p>
          <w:p w14:paraId="0DD05B8E" w14:textId="43F0AA33" w:rsidR="0092790E" w:rsidRPr="0092790E" w:rsidRDefault="0092790E" w:rsidP="0092790E">
            <w:pPr>
              <w:spacing w:after="0" w:line="240" w:lineRule="auto"/>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AABDF9" w14:textId="2FD00EBC" w:rsidR="0092790E" w:rsidRPr="0092790E" w:rsidRDefault="0092790E" w:rsidP="0092790E">
            <w:pPr>
              <w:spacing w:after="0" w:line="240" w:lineRule="auto"/>
              <w:jc w:val="both"/>
              <w:rPr>
                <w:rFonts w:ascii="Times New Roman" w:hAnsi="Times New Roman" w:cs="Times New Roman"/>
                <w:sz w:val="24"/>
                <w:szCs w:val="24"/>
              </w:rPr>
            </w:pPr>
            <w:r w:rsidRPr="0092790E">
              <w:rPr>
                <w:rFonts w:ascii="Times New Roman" w:hAnsi="Times New Roman" w:cs="Times New Roman"/>
                <w:b/>
                <w:sz w:val="24"/>
                <w:szCs w:val="24"/>
              </w:rPr>
              <w:t xml:space="preserve">Знать: </w:t>
            </w:r>
            <w:r w:rsidRPr="0092790E">
              <w:rPr>
                <w:rFonts w:ascii="Times New Roman" w:hAnsi="Times New Roman" w:cs="Times New Roman"/>
                <w:sz w:val="24"/>
                <w:szCs w:val="24"/>
              </w:rPr>
              <w:t>виды правонарушений в сфере предпринимательской деятельности.</w:t>
            </w:r>
          </w:p>
          <w:p w14:paraId="136CCE1B" w14:textId="25EB6BE2" w:rsidR="0092790E" w:rsidRPr="0092790E" w:rsidRDefault="0092790E" w:rsidP="0092790E">
            <w:pPr>
              <w:spacing w:after="0" w:line="240" w:lineRule="auto"/>
              <w:jc w:val="both"/>
              <w:rPr>
                <w:rFonts w:ascii="Times New Roman" w:hAnsi="Times New Roman" w:cs="Times New Roman"/>
                <w:b/>
                <w:sz w:val="24"/>
                <w:szCs w:val="24"/>
              </w:rPr>
            </w:pPr>
            <w:r w:rsidRPr="0092790E">
              <w:rPr>
                <w:rFonts w:ascii="Times New Roman" w:hAnsi="Times New Roman" w:cs="Times New Roman"/>
                <w:b/>
                <w:sz w:val="24"/>
                <w:szCs w:val="24"/>
              </w:rPr>
              <w:t>Уметь:</w:t>
            </w:r>
            <w:r w:rsidRPr="0092790E">
              <w:rPr>
                <w:sz w:val="24"/>
                <w:szCs w:val="24"/>
              </w:rPr>
              <w:t xml:space="preserve"> </w:t>
            </w:r>
            <w:r w:rsidRPr="0092790E">
              <w:rPr>
                <w:rFonts w:ascii="Times New Roman" w:hAnsi="Times New Roman" w:cs="Times New Roman"/>
                <w:sz w:val="24"/>
                <w:szCs w:val="24"/>
              </w:rPr>
              <w:t>выявлять правонарушения при осуществлении предпринимательской деятельности.</w:t>
            </w:r>
          </w:p>
        </w:tc>
      </w:tr>
      <w:tr w:rsidR="0092790E" w:rsidRPr="00D15181" w14:paraId="1BEE5A65" w14:textId="77777777" w:rsidTr="00F61107">
        <w:trPr>
          <w:trHeight w:val="824"/>
        </w:trPr>
        <w:tc>
          <w:tcPr>
            <w:tcW w:w="1277" w:type="dxa"/>
            <w:vMerge/>
            <w:tcBorders>
              <w:left w:val="single" w:sz="4" w:space="0" w:color="auto"/>
              <w:right w:val="single" w:sz="4" w:space="0" w:color="auto"/>
            </w:tcBorders>
            <w:shd w:val="clear" w:color="auto" w:fill="auto"/>
          </w:tcPr>
          <w:p w14:paraId="696395FD" w14:textId="77777777" w:rsidR="0092790E" w:rsidRPr="0092790E" w:rsidRDefault="0092790E" w:rsidP="005B3A76">
            <w:pPr>
              <w:tabs>
                <w:tab w:val="left" w:pos="0"/>
              </w:tabs>
              <w:suppressAutoHyphens/>
              <w:spacing w:line="360" w:lineRule="auto"/>
              <w:rPr>
                <w:rFonts w:ascii="Times New Roman" w:hAnsi="Times New Roman" w:cs="Times New Roman"/>
                <w:b/>
                <w:sz w:val="24"/>
                <w:szCs w:val="24"/>
              </w:rPr>
            </w:pPr>
          </w:p>
        </w:tc>
        <w:tc>
          <w:tcPr>
            <w:tcW w:w="2552" w:type="dxa"/>
            <w:vMerge/>
            <w:tcBorders>
              <w:left w:val="single" w:sz="4" w:space="0" w:color="auto"/>
              <w:right w:val="single" w:sz="4" w:space="0" w:color="auto"/>
            </w:tcBorders>
            <w:shd w:val="clear" w:color="auto" w:fill="auto"/>
          </w:tcPr>
          <w:p w14:paraId="2C7DFEFA" w14:textId="77777777" w:rsidR="0092790E" w:rsidRPr="0092790E" w:rsidRDefault="0092790E" w:rsidP="0092790E">
            <w:pPr>
              <w:tabs>
                <w:tab w:val="left" w:pos="0"/>
              </w:tabs>
              <w:suppressAutoHyphens/>
              <w:spacing w:after="0" w:line="240" w:lineRule="auto"/>
              <w:rPr>
                <w:rFonts w:ascii="Times New Roman" w:eastAsia="Calibri"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AB7E28" w14:textId="1A957A8A" w:rsidR="0092790E" w:rsidRPr="0092790E" w:rsidRDefault="0092790E" w:rsidP="0092790E">
            <w:pPr>
              <w:spacing w:after="0" w:line="240" w:lineRule="auto"/>
              <w:rPr>
                <w:rFonts w:ascii="Times New Roman" w:hAnsi="Times New Roman" w:cs="Times New Roman"/>
                <w:sz w:val="24"/>
                <w:szCs w:val="24"/>
              </w:rPr>
            </w:pPr>
            <w:r w:rsidRPr="0092790E">
              <w:rPr>
                <w:rFonts w:ascii="Times New Roman" w:hAnsi="Times New Roman" w:cs="Times New Roman"/>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E59E98" w14:textId="7F0DD552" w:rsidR="0092790E" w:rsidRPr="0092790E" w:rsidRDefault="0092790E" w:rsidP="0092790E">
            <w:pPr>
              <w:spacing w:after="0" w:line="240" w:lineRule="auto"/>
              <w:jc w:val="both"/>
              <w:rPr>
                <w:rFonts w:ascii="Times New Roman" w:hAnsi="Times New Roman" w:cs="Times New Roman"/>
                <w:sz w:val="24"/>
                <w:szCs w:val="24"/>
              </w:rPr>
            </w:pPr>
            <w:r w:rsidRPr="0092790E">
              <w:rPr>
                <w:rFonts w:ascii="Times New Roman" w:hAnsi="Times New Roman" w:cs="Times New Roman"/>
                <w:b/>
                <w:sz w:val="24"/>
                <w:szCs w:val="24"/>
              </w:rPr>
              <w:t xml:space="preserve">Знать: </w:t>
            </w:r>
            <w:r w:rsidRPr="0092790E">
              <w:rPr>
                <w:rFonts w:ascii="Times New Roman" w:hAnsi="Times New Roman" w:cs="Times New Roman"/>
                <w:sz w:val="24"/>
                <w:szCs w:val="24"/>
              </w:rPr>
              <w:t>способы преодоления и устранения правонарушений при осуществлении предпринимательской деятельности.</w:t>
            </w:r>
          </w:p>
          <w:p w14:paraId="6613AD5B" w14:textId="4C84CC5B" w:rsidR="0092790E" w:rsidRPr="0092790E" w:rsidRDefault="0092790E" w:rsidP="0092790E">
            <w:pPr>
              <w:spacing w:after="0" w:line="240" w:lineRule="auto"/>
              <w:jc w:val="both"/>
              <w:rPr>
                <w:rFonts w:ascii="Times New Roman" w:hAnsi="Times New Roman" w:cs="Times New Roman"/>
                <w:b/>
                <w:sz w:val="24"/>
                <w:szCs w:val="24"/>
              </w:rPr>
            </w:pPr>
            <w:r w:rsidRPr="0092790E">
              <w:rPr>
                <w:rFonts w:ascii="Times New Roman" w:hAnsi="Times New Roman" w:cs="Times New Roman"/>
                <w:b/>
                <w:sz w:val="24"/>
                <w:szCs w:val="24"/>
              </w:rPr>
              <w:t>Уметь:</w:t>
            </w:r>
            <w:r w:rsidRPr="0092790E">
              <w:rPr>
                <w:rFonts w:ascii="Times New Roman" w:hAnsi="Times New Roman" w:cs="Times New Roman"/>
                <w:sz w:val="24"/>
                <w:szCs w:val="24"/>
              </w:rPr>
              <w:t xml:space="preserve"> обосновывать с точки зрения юриспруденции предложения по преодолению и устранению правонарушений при осуществлении предпринимательской деятельности.</w:t>
            </w:r>
          </w:p>
        </w:tc>
      </w:tr>
      <w:tr w:rsidR="00EB6326" w:rsidRPr="00D15181" w14:paraId="0BA8CB97" w14:textId="77777777" w:rsidTr="00F61107">
        <w:trPr>
          <w:trHeight w:val="765"/>
        </w:trPr>
        <w:tc>
          <w:tcPr>
            <w:tcW w:w="1277" w:type="dxa"/>
            <w:vMerge w:val="restart"/>
            <w:tcBorders>
              <w:top w:val="single" w:sz="4" w:space="0" w:color="auto"/>
              <w:left w:val="single" w:sz="4" w:space="0" w:color="auto"/>
              <w:right w:val="single" w:sz="4" w:space="0" w:color="auto"/>
            </w:tcBorders>
            <w:shd w:val="clear" w:color="auto" w:fill="auto"/>
          </w:tcPr>
          <w:p w14:paraId="439A9C4D" w14:textId="56C3241B" w:rsidR="00EB6326" w:rsidRPr="0092790E" w:rsidRDefault="00EB6326" w:rsidP="0092790E">
            <w:pPr>
              <w:tabs>
                <w:tab w:val="left" w:pos="0"/>
              </w:tabs>
              <w:suppressAutoHyphens/>
              <w:spacing w:after="0" w:line="240" w:lineRule="auto"/>
              <w:rPr>
                <w:rFonts w:ascii="Times New Roman" w:eastAsia="Calibri" w:hAnsi="Times New Roman" w:cs="Times New Roman"/>
                <w:b/>
                <w:sz w:val="24"/>
                <w:szCs w:val="24"/>
              </w:rPr>
            </w:pPr>
            <w:r w:rsidRPr="0092790E">
              <w:rPr>
                <w:rFonts w:ascii="Times New Roman" w:eastAsia="Times New Roman" w:hAnsi="Times New Roman" w:cs="Times New Roman"/>
                <w:b/>
                <w:sz w:val="24"/>
                <w:szCs w:val="24"/>
                <w:lang w:eastAsia="ru-RU"/>
              </w:rPr>
              <w:lastRenderedPageBreak/>
              <w:t>ПКП-6</w:t>
            </w:r>
          </w:p>
        </w:tc>
        <w:tc>
          <w:tcPr>
            <w:tcW w:w="2552" w:type="dxa"/>
            <w:vMerge w:val="restart"/>
            <w:tcBorders>
              <w:top w:val="single" w:sz="4" w:space="0" w:color="auto"/>
              <w:left w:val="single" w:sz="4" w:space="0" w:color="auto"/>
              <w:right w:val="single" w:sz="4" w:space="0" w:color="auto"/>
            </w:tcBorders>
            <w:shd w:val="clear" w:color="auto" w:fill="auto"/>
          </w:tcPr>
          <w:p w14:paraId="6FC262B6" w14:textId="77777777" w:rsidR="00EB6326" w:rsidRPr="0092790E" w:rsidRDefault="00EB6326" w:rsidP="0092790E">
            <w:pPr>
              <w:tabs>
                <w:tab w:val="left" w:pos="0"/>
              </w:tabs>
              <w:suppressAutoHyphens/>
              <w:spacing w:after="0" w:line="240" w:lineRule="auto"/>
              <w:rPr>
                <w:rFonts w:ascii="Times New Roman" w:eastAsia="Times New Roman" w:hAnsi="Times New Roman" w:cs="Times New Roman"/>
                <w:sz w:val="24"/>
                <w:szCs w:val="24"/>
              </w:rPr>
            </w:pPr>
            <w:r w:rsidRPr="0092790E">
              <w:rPr>
                <w:rFonts w:ascii="Times New Roman" w:eastAsia="Times New Roman" w:hAnsi="Times New Roman" w:cs="Times New Roman"/>
                <w:sz w:val="24"/>
                <w:szCs w:val="24"/>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14:paraId="1D6B19C8" w14:textId="0F51D695" w:rsidR="00EB6326" w:rsidRPr="0092790E" w:rsidRDefault="00EB6326" w:rsidP="0092790E">
            <w:pPr>
              <w:tabs>
                <w:tab w:val="left" w:pos="0"/>
              </w:tabs>
              <w:suppressAutoHyphens/>
              <w:spacing w:after="0" w:line="240" w:lineRule="auto"/>
              <w:rPr>
                <w:rFonts w:ascii="Times New Roman" w:hAnsi="Times New Roman" w:cs="Times New Roman"/>
                <w:sz w:val="24"/>
                <w:szCs w:val="24"/>
              </w:rPr>
            </w:pPr>
            <w:r w:rsidRPr="0092790E">
              <w:rPr>
                <w:rFonts w:ascii="Times New Roman" w:eastAsia="Times New Roman" w:hAnsi="Times New Roman" w:cs="Times New Roman"/>
                <w:sz w:val="24"/>
                <w:szCs w:val="24"/>
              </w:rPr>
              <w:t>претензионно-исковую работу в организации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5A4D5A" w14:textId="77777777" w:rsidR="00EB6326" w:rsidRPr="0092790E" w:rsidRDefault="00EB6326" w:rsidP="0092790E">
            <w:pPr>
              <w:tabs>
                <w:tab w:val="left" w:pos="0"/>
              </w:tabs>
              <w:suppressAutoHyphens/>
              <w:spacing w:after="0" w:line="240" w:lineRule="auto"/>
              <w:rPr>
                <w:rFonts w:ascii="Times New Roman" w:hAnsi="Times New Roman" w:cs="Times New Roman"/>
                <w:sz w:val="24"/>
                <w:szCs w:val="24"/>
              </w:rPr>
            </w:pPr>
            <w:r w:rsidRPr="0092790E">
              <w:rPr>
                <w:rFonts w:ascii="Times New Roman" w:hAnsi="Times New Roman" w:cs="Times New Roman"/>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30C8BF09" w14:textId="39F58774" w:rsidR="00EB6326" w:rsidRPr="0092790E" w:rsidRDefault="00EB6326" w:rsidP="0092790E">
            <w:pPr>
              <w:tabs>
                <w:tab w:val="left" w:pos="0"/>
              </w:tabs>
              <w:suppressAutoHyphens/>
              <w:spacing w:after="0" w:line="240" w:lineRule="auto"/>
              <w:rPr>
                <w:rFonts w:ascii="Times New Roman" w:hAnsi="Times New Roman" w:cs="Times New Roman"/>
                <w:spacing w:val="-6"/>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7542C9D" w14:textId="6004CB89" w:rsidR="00EB6326" w:rsidRPr="0092790E" w:rsidRDefault="00EB6326" w:rsidP="0092790E">
            <w:pPr>
              <w:tabs>
                <w:tab w:val="left" w:pos="0"/>
              </w:tabs>
              <w:suppressAutoHyphens/>
              <w:spacing w:after="0" w:line="240" w:lineRule="auto"/>
              <w:rPr>
                <w:rFonts w:ascii="Times New Roman" w:hAnsi="Times New Roman" w:cs="Times New Roman"/>
                <w:sz w:val="24"/>
                <w:szCs w:val="24"/>
              </w:rPr>
            </w:pPr>
            <w:r w:rsidRPr="0092790E">
              <w:rPr>
                <w:rFonts w:ascii="Times New Roman" w:hAnsi="Times New Roman" w:cs="Times New Roman"/>
                <w:b/>
                <w:sz w:val="24"/>
                <w:szCs w:val="24"/>
              </w:rPr>
              <w:t>Знать:</w:t>
            </w:r>
            <w:r w:rsidRPr="0092790E">
              <w:rPr>
                <w:rFonts w:ascii="Times New Roman" w:hAnsi="Times New Roman" w:cs="Times New Roman"/>
                <w:sz w:val="24"/>
                <w:szCs w:val="24"/>
              </w:rPr>
              <w:t xml:space="preserve"> </w:t>
            </w:r>
            <w:r w:rsidR="00D950BF" w:rsidRPr="0092790E">
              <w:rPr>
                <w:rFonts w:ascii="Times New Roman" w:hAnsi="Times New Roman" w:cs="Times New Roman"/>
                <w:sz w:val="24"/>
                <w:szCs w:val="24"/>
              </w:rPr>
              <w:t>требования к юридическим документами, необходимым для реализации экономической деятельности и защиты прав и законных интересов ее субъектов.</w:t>
            </w:r>
          </w:p>
          <w:p w14:paraId="0CB4B5A2" w14:textId="15135FEB" w:rsidR="00EB6326" w:rsidRPr="0092790E" w:rsidRDefault="00EB6326" w:rsidP="0092790E">
            <w:pPr>
              <w:widowControl w:val="0"/>
              <w:autoSpaceDE w:val="0"/>
              <w:autoSpaceDN w:val="0"/>
              <w:adjustRightInd w:val="0"/>
              <w:spacing w:after="0" w:line="240" w:lineRule="auto"/>
              <w:jc w:val="both"/>
              <w:rPr>
                <w:rFonts w:ascii="Times New Roman" w:hAnsi="Times New Roman" w:cs="Times New Roman"/>
                <w:b/>
                <w:sz w:val="24"/>
                <w:szCs w:val="24"/>
              </w:rPr>
            </w:pPr>
            <w:r w:rsidRPr="0092790E">
              <w:rPr>
                <w:rFonts w:ascii="Times New Roman" w:hAnsi="Times New Roman" w:cs="Times New Roman"/>
                <w:b/>
                <w:sz w:val="24"/>
                <w:szCs w:val="24"/>
              </w:rPr>
              <w:t xml:space="preserve">Уметь: </w:t>
            </w:r>
            <w:r w:rsidR="00D950BF" w:rsidRPr="0092790E">
              <w:rPr>
                <w:rFonts w:ascii="Times New Roman" w:hAnsi="Times New Roman" w:cs="Times New Roman"/>
                <w:sz w:val="24"/>
                <w:szCs w:val="24"/>
              </w:rPr>
              <w:t>составлять юридические документы, необходимые для реализации экономической деятельности и защиты прав и законных интересов ее субъектов.</w:t>
            </w:r>
          </w:p>
        </w:tc>
      </w:tr>
      <w:tr w:rsidR="00EB6326" w:rsidRPr="00D15181" w14:paraId="6D02DEDB" w14:textId="77777777" w:rsidTr="00F61107">
        <w:trPr>
          <w:trHeight w:val="1725"/>
        </w:trPr>
        <w:tc>
          <w:tcPr>
            <w:tcW w:w="1277" w:type="dxa"/>
            <w:vMerge/>
            <w:tcBorders>
              <w:left w:val="single" w:sz="4" w:space="0" w:color="auto"/>
              <w:right w:val="single" w:sz="4" w:space="0" w:color="auto"/>
            </w:tcBorders>
            <w:shd w:val="clear" w:color="auto" w:fill="auto"/>
          </w:tcPr>
          <w:p w14:paraId="65971B1F" w14:textId="77777777" w:rsidR="00EB6326" w:rsidRPr="0092790E" w:rsidRDefault="00EB6326" w:rsidP="0092790E">
            <w:pPr>
              <w:tabs>
                <w:tab w:val="left" w:pos="0"/>
              </w:tabs>
              <w:suppressAutoHyphens/>
              <w:spacing w:after="0" w:line="240" w:lineRule="auto"/>
              <w:rPr>
                <w:rFonts w:ascii="Times New Roman" w:eastAsia="Times New Roman" w:hAnsi="Times New Roman" w:cs="Times New Roman"/>
                <w:b/>
                <w:sz w:val="24"/>
                <w:szCs w:val="24"/>
                <w:lang w:eastAsia="ru-RU"/>
              </w:rPr>
            </w:pPr>
          </w:p>
        </w:tc>
        <w:tc>
          <w:tcPr>
            <w:tcW w:w="2552" w:type="dxa"/>
            <w:vMerge/>
            <w:tcBorders>
              <w:left w:val="single" w:sz="4" w:space="0" w:color="auto"/>
              <w:right w:val="single" w:sz="4" w:space="0" w:color="auto"/>
            </w:tcBorders>
            <w:shd w:val="clear" w:color="auto" w:fill="auto"/>
          </w:tcPr>
          <w:p w14:paraId="70F86819" w14:textId="77777777" w:rsidR="00EB6326" w:rsidRPr="0092790E" w:rsidRDefault="00EB6326" w:rsidP="0092790E">
            <w:pPr>
              <w:tabs>
                <w:tab w:val="left" w:pos="0"/>
              </w:tabs>
              <w:suppressAutoHyphens/>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E30CD9" w14:textId="77777777" w:rsidR="00EB6326" w:rsidRPr="0092790E" w:rsidRDefault="00EB6326" w:rsidP="0092790E">
            <w:pPr>
              <w:tabs>
                <w:tab w:val="left" w:pos="0"/>
              </w:tabs>
              <w:suppressAutoHyphens/>
              <w:spacing w:after="0" w:line="240" w:lineRule="auto"/>
              <w:rPr>
                <w:rFonts w:ascii="Times New Roman" w:hAnsi="Times New Roman" w:cs="Times New Roman"/>
                <w:sz w:val="24"/>
                <w:szCs w:val="24"/>
              </w:rPr>
            </w:pPr>
            <w:r w:rsidRPr="0092790E">
              <w:rPr>
                <w:rFonts w:ascii="Times New Roman" w:hAnsi="Times New Roman" w:cs="Times New Roman"/>
                <w:sz w:val="24"/>
                <w:szCs w:val="24"/>
              </w:rPr>
              <w:t xml:space="preserve">2. Разрабатывает, составляет, оформляет гражданско- правовые договоры, участвует в их заключении. </w:t>
            </w:r>
          </w:p>
          <w:p w14:paraId="04BE803F" w14:textId="06940DD3" w:rsidR="00EB6326" w:rsidRPr="0092790E" w:rsidRDefault="00EB6326" w:rsidP="0092790E">
            <w:pPr>
              <w:tabs>
                <w:tab w:val="left" w:pos="0"/>
              </w:tabs>
              <w:suppressAutoHyphens/>
              <w:spacing w:after="0" w:line="240" w:lineRule="auto"/>
              <w:rPr>
                <w:rFonts w:ascii="Times New Roman" w:hAnsi="Times New Roman" w:cs="Times New Roman"/>
                <w:spacing w:val="-6"/>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80CAB4" w14:textId="34166D21" w:rsidR="00EB6326" w:rsidRPr="0092790E" w:rsidRDefault="00EB6326" w:rsidP="0092790E">
            <w:pPr>
              <w:widowControl w:val="0"/>
              <w:autoSpaceDE w:val="0"/>
              <w:autoSpaceDN w:val="0"/>
              <w:adjustRightInd w:val="0"/>
              <w:spacing w:after="0" w:line="240" w:lineRule="auto"/>
              <w:jc w:val="both"/>
              <w:rPr>
                <w:rFonts w:ascii="Times New Roman" w:hAnsi="Times New Roman" w:cs="Times New Roman"/>
                <w:sz w:val="24"/>
                <w:szCs w:val="24"/>
              </w:rPr>
            </w:pPr>
            <w:r w:rsidRPr="0092790E">
              <w:rPr>
                <w:rFonts w:ascii="Times New Roman" w:hAnsi="Times New Roman" w:cs="Times New Roman"/>
                <w:b/>
                <w:sz w:val="24"/>
                <w:szCs w:val="24"/>
              </w:rPr>
              <w:t xml:space="preserve">Знать: </w:t>
            </w:r>
            <w:r w:rsidR="00D950BF" w:rsidRPr="0092790E">
              <w:rPr>
                <w:rFonts w:ascii="Times New Roman" w:hAnsi="Times New Roman" w:cs="Times New Roman"/>
                <w:sz w:val="24"/>
                <w:szCs w:val="24"/>
              </w:rPr>
              <w:t>понятие, виды, содержание, порядок заключения гражданско-правовых договоров.</w:t>
            </w:r>
          </w:p>
          <w:p w14:paraId="1BA5382C" w14:textId="42DA5D52" w:rsidR="00D950BF" w:rsidRPr="0092790E" w:rsidRDefault="00EB6326" w:rsidP="0092790E">
            <w:pPr>
              <w:widowControl w:val="0"/>
              <w:autoSpaceDE w:val="0"/>
              <w:autoSpaceDN w:val="0"/>
              <w:adjustRightInd w:val="0"/>
              <w:spacing w:after="0" w:line="240" w:lineRule="auto"/>
              <w:jc w:val="both"/>
              <w:rPr>
                <w:rFonts w:ascii="Times New Roman" w:hAnsi="Times New Roman" w:cs="Times New Roman"/>
                <w:sz w:val="24"/>
                <w:szCs w:val="24"/>
              </w:rPr>
            </w:pPr>
            <w:r w:rsidRPr="0092790E">
              <w:rPr>
                <w:rFonts w:ascii="Times New Roman" w:hAnsi="Times New Roman" w:cs="Times New Roman"/>
                <w:b/>
                <w:sz w:val="24"/>
                <w:szCs w:val="24"/>
              </w:rPr>
              <w:t xml:space="preserve">Уметь: </w:t>
            </w:r>
            <w:r w:rsidR="00D950BF" w:rsidRPr="0092790E">
              <w:rPr>
                <w:rFonts w:ascii="Times New Roman" w:hAnsi="Times New Roman" w:cs="Times New Roman"/>
                <w:sz w:val="24"/>
                <w:szCs w:val="24"/>
              </w:rPr>
              <w:t xml:space="preserve">разрабатывать, составлять, оформлять гражданско- правовые договоры, участвовать в их заключении. </w:t>
            </w:r>
          </w:p>
          <w:p w14:paraId="17ECA857" w14:textId="0C47055B" w:rsidR="00EB6326" w:rsidRPr="0092790E" w:rsidRDefault="00EB6326" w:rsidP="0092790E">
            <w:pPr>
              <w:widowControl w:val="0"/>
              <w:autoSpaceDE w:val="0"/>
              <w:autoSpaceDN w:val="0"/>
              <w:adjustRightInd w:val="0"/>
              <w:spacing w:after="0" w:line="240" w:lineRule="auto"/>
              <w:jc w:val="both"/>
              <w:rPr>
                <w:rFonts w:ascii="Times New Roman" w:hAnsi="Times New Roman" w:cs="Times New Roman"/>
                <w:b/>
                <w:sz w:val="24"/>
                <w:szCs w:val="24"/>
              </w:rPr>
            </w:pPr>
          </w:p>
        </w:tc>
      </w:tr>
      <w:tr w:rsidR="00EB6326" w:rsidRPr="00D15181" w14:paraId="32AC9BF2" w14:textId="77777777" w:rsidTr="00F61107">
        <w:trPr>
          <w:trHeight w:val="1725"/>
        </w:trPr>
        <w:tc>
          <w:tcPr>
            <w:tcW w:w="1277" w:type="dxa"/>
            <w:vMerge/>
            <w:tcBorders>
              <w:left w:val="single" w:sz="4" w:space="0" w:color="auto"/>
              <w:right w:val="single" w:sz="4" w:space="0" w:color="auto"/>
            </w:tcBorders>
            <w:shd w:val="clear" w:color="auto" w:fill="auto"/>
          </w:tcPr>
          <w:p w14:paraId="4EC1A0CD" w14:textId="77777777" w:rsidR="00EB6326" w:rsidRPr="0092790E" w:rsidRDefault="00EB6326" w:rsidP="0092790E">
            <w:pPr>
              <w:tabs>
                <w:tab w:val="left" w:pos="0"/>
              </w:tabs>
              <w:suppressAutoHyphens/>
              <w:spacing w:after="0" w:line="240" w:lineRule="auto"/>
              <w:rPr>
                <w:rFonts w:ascii="Times New Roman" w:eastAsia="Times New Roman" w:hAnsi="Times New Roman" w:cs="Times New Roman"/>
                <w:b/>
                <w:sz w:val="24"/>
                <w:szCs w:val="24"/>
                <w:lang w:eastAsia="ru-RU"/>
              </w:rPr>
            </w:pPr>
          </w:p>
        </w:tc>
        <w:tc>
          <w:tcPr>
            <w:tcW w:w="2552" w:type="dxa"/>
            <w:vMerge/>
            <w:tcBorders>
              <w:left w:val="single" w:sz="4" w:space="0" w:color="auto"/>
              <w:right w:val="single" w:sz="4" w:space="0" w:color="auto"/>
            </w:tcBorders>
            <w:shd w:val="clear" w:color="auto" w:fill="auto"/>
          </w:tcPr>
          <w:p w14:paraId="7542C2DF" w14:textId="77777777" w:rsidR="00EB6326" w:rsidRPr="0092790E" w:rsidRDefault="00EB6326" w:rsidP="0092790E">
            <w:pPr>
              <w:tabs>
                <w:tab w:val="left" w:pos="0"/>
              </w:tabs>
              <w:suppressAutoHyphens/>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D3AC9CB" w14:textId="5218631F" w:rsidR="00EB6326" w:rsidRPr="0092790E" w:rsidRDefault="00EB6326" w:rsidP="0092790E">
            <w:pPr>
              <w:tabs>
                <w:tab w:val="left" w:pos="0"/>
              </w:tabs>
              <w:suppressAutoHyphens/>
              <w:spacing w:after="0" w:line="240" w:lineRule="auto"/>
              <w:rPr>
                <w:rFonts w:ascii="Times New Roman" w:hAnsi="Times New Roman" w:cs="Times New Roman"/>
                <w:sz w:val="24"/>
                <w:szCs w:val="24"/>
              </w:rPr>
            </w:pPr>
            <w:r w:rsidRPr="0092790E">
              <w:rPr>
                <w:rFonts w:ascii="Times New Roman" w:hAnsi="Times New Roman" w:cs="Times New Roman"/>
                <w:sz w:val="24"/>
                <w:szCs w:val="24"/>
              </w:rPr>
              <w:t>3. Ведет претензионно-исковую работу в организации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739175" w14:textId="77777777" w:rsidR="00EB6326" w:rsidRPr="0092790E" w:rsidRDefault="00D950BF" w:rsidP="0092790E">
            <w:pPr>
              <w:widowControl w:val="0"/>
              <w:autoSpaceDE w:val="0"/>
              <w:autoSpaceDN w:val="0"/>
              <w:adjustRightInd w:val="0"/>
              <w:spacing w:after="0" w:line="240" w:lineRule="auto"/>
              <w:jc w:val="both"/>
              <w:rPr>
                <w:rFonts w:ascii="Times New Roman" w:hAnsi="Times New Roman" w:cs="Times New Roman"/>
                <w:sz w:val="24"/>
                <w:szCs w:val="24"/>
              </w:rPr>
            </w:pPr>
            <w:r w:rsidRPr="0092790E">
              <w:rPr>
                <w:rFonts w:ascii="Times New Roman" w:hAnsi="Times New Roman" w:cs="Times New Roman"/>
                <w:b/>
                <w:sz w:val="24"/>
                <w:szCs w:val="24"/>
              </w:rPr>
              <w:t xml:space="preserve">Знать: </w:t>
            </w:r>
            <w:r w:rsidRPr="0092790E">
              <w:rPr>
                <w:rFonts w:ascii="Times New Roman" w:hAnsi="Times New Roman" w:cs="Times New Roman"/>
                <w:sz w:val="24"/>
                <w:szCs w:val="24"/>
              </w:rPr>
              <w:t xml:space="preserve">требования к </w:t>
            </w:r>
            <w:r w:rsidR="009A41F7" w:rsidRPr="0092790E">
              <w:rPr>
                <w:rFonts w:ascii="Times New Roman" w:hAnsi="Times New Roman" w:cs="Times New Roman"/>
                <w:sz w:val="24"/>
                <w:szCs w:val="24"/>
              </w:rPr>
              <w:t>претензионно-исковой работе в организации</w:t>
            </w:r>
          </w:p>
          <w:p w14:paraId="735C300F" w14:textId="07942971" w:rsidR="009A41F7" w:rsidRPr="0092790E" w:rsidRDefault="009A41F7" w:rsidP="0092790E">
            <w:pPr>
              <w:widowControl w:val="0"/>
              <w:autoSpaceDE w:val="0"/>
              <w:autoSpaceDN w:val="0"/>
              <w:adjustRightInd w:val="0"/>
              <w:spacing w:after="0" w:line="240" w:lineRule="auto"/>
              <w:jc w:val="both"/>
              <w:rPr>
                <w:rFonts w:ascii="Times New Roman" w:hAnsi="Times New Roman" w:cs="Times New Roman"/>
                <w:b/>
                <w:sz w:val="24"/>
                <w:szCs w:val="24"/>
              </w:rPr>
            </w:pPr>
            <w:r w:rsidRPr="0092790E">
              <w:rPr>
                <w:rFonts w:ascii="Times New Roman" w:hAnsi="Times New Roman" w:cs="Times New Roman"/>
                <w:b/>
                <w:sz w:val="24"/>
                <w:szCs w:val="24"/>
              </w:rPr>
              <w:t xml:space="preserve">Уметь: </w:t>
            </w:r>
            <w:r w:rsidRPr="0092790E">
              <w:rPr>
                <w:rFonts w:ascii="Times New Roman" w:hAnsi="Times New Roman" w:cs="Times New Roman"/>
                <w:sz w:val="24"/>
                <w:szCs w:val="24"/>
              </w:rPr>
              <w:t>вести претензионно-исковую работу в организации</w:t>
            </w:r>
          </w:p>
        </w:tc>
      </w:tr>
    </w:tbl>
    <w:p w14:paraId="0BE8BC2C" w14:textId="2359D1A4" w:rsidR="00A04881" w:rsidRDefault="00A04881" w:rsidP="008D0289">
      <w:pPr>
        <w:pStyle w:val="a6"/>
        <w:shd w:val="clear" w:color="auto" w:fill="FFFFFF"/>
        <w:tabs>
          <w:tab w:val="left" w:pos="-142"/>
        </w:tabs>
        <w:spacing w:after="200" w:line="360" w:lineRule="auto"/>
        <w:ind w:left="840"/>
        <w:rPr>
          <w:rFonts w:eastAsia="Calibri"/>
          <w:sz w:val="28"/>
          <w:szCs w:val="28"/>
        </w:rPr>
      </w:pPr>
    </w:p>
    <w:p w14:paraId="47CC42D1" w14:textId="77777777" w:rsidR="00F16F82" w:rsidRPr="00D15181" w:rsidRDefault="00F16F82" w:rsidP="008D0289">
      <w:pPr>
        <w:pStyle w:val="a6"/>
        <w:shd w:val="clear" w:color="auto" w:fill="FFFFFF"/>
        <w:tabs>
          <w:tab w:val="left" w:pos="-142"/>
        </w:tabs>
        <w:spacing w:after="200" w:line="360" w:lineRule="auto"/>
        <w:ind w:left="840"/>
        <w:rPr>
          <w:rFonts w:eastAsia="Calibri"/>
          <w:sz w:val="28"/>
          <w:szCs w:val="28"/>
        </w:rPr>
      </w:pPr>
    </w:p>
    <w:p w14:paraId="11EBF698" w14:textId="77777777" w:rsidR="008D0289" w:rsidRPr="00D15181" w:rsidRDefault="008D0289" w:rsidP="009F3FE5">
      <w:pPr>
        <w:pStyle w:val="a6"/>
        <w:numPr>
          <w:ilvl w:val="0"/>
          <w:numId w:val="2"/>
        </w:numPr>
        <w:shd w:val="clear" w:color="auto" w:fill="FFFFFF"/>
        <w:tabs>
          <w:tab w:val="left" w:pos="-567"/>
        </w:tabs>
        <w:spacing w:after="200" w:line="360" w:lineRule="auto"/>
        <w:ind w:left="-993" w:firstLine="426"/>
        <w:jc w:val="both"/>
        <w:rPr>
          <w:rFonts w:eastAsia="Calibri"/>
          <w:sz w:val="28"/>
          <w:szCs w:val="28"/>
        </w:rPr>
      </w:pPr>
      <w:r w:rsidRPr="00D15181">
        <w:rPr>
          <w:rFonts w:eastAsia="Calibri"/>
          <w:b/>
          <w:bCs/>
          <w:color w:val="000000"/>
          <w:sz w:val="28"/>
          <w:szCs w:val="28"/>
        </w:rPr>
        <w:t>Место дисциплины в структуре образовательной программы</w:t>
      </w:r>
    </w:p>
    <w:p w14:paraId="59D035B7" w14:textId="65B52E02" w:rsidR="00781414" w:rsidRDefault="00C2415B" w:rsidP="009F3FE5">
      <w:pPr>
        <w:widowControl w:val="0"/>
        <w:tabs>
          <w:tab w:val="left" w:pos="-567"/>
        </w:tabs>
        <w:spacing w:line="360" w:lineRule="auto"/>
        <w:ind w:left="-993" w:firstLine="426"/>
        <w:jc w:val="both"/>
        <w:rPr>
          <w:rFonts w:ascii="Times New Roman" w:eastAsia="Times New Roman" w:hAnsi="Times New Roman"/>
          <w:sz w:val="28"/>
          <w:szCs w:val="28"/>
          <w:lang w:eastAsia="ru-RU"/>
        </w:rPr>
      </w:pPr>
      <w:r w:rsidRPr="00D15181">
        <w:rPr>
          <w:rFonts w:ascii="Times New Roman" w:eastAsia="Times New Roman" w:hAnsi="Times New Roman"/>
          <w:spacing w:val="-10"/>
          <w:sz w:val="28"/>
          <w:szCs w:val="28"/>
          <w:lang w:eastAsia="ar-SA"/>
        </w:rPr>
        <w:t>Дисциплина</w:t>
      </w:r>
      <w:r w:rsidR="008D0289" w:rsidRPr="00D15181">
        <w:rPr>
          <w:rFonts w:ascii="Times New Roman" w:eastAsia="Times New Roman" w:hAnsi="Times New Roman"/>
          <w:spacing w:val="-10"/>
          <w:sz w:val="28"/>
          <w:szCs w:val="28"/>
          <w:lang w:eastAsia="ar-SA"/>
        </w:rPr>
        <w:t xml:space="preserve"> «Предпринимательское право» </w:t>
      </w:r>
      <w:r w:rsidR="00781414" w:rsidRPr="00D15181">
        <w:rPr>
          <w:rFonts w:ascii="Times New Roman" w:eastAsia="Times New Roman" w:hAnsi="Times New Roman"/>
          <w:sz w:val="28"/>
          <w:szCs w:val="28"/>
          <w:lang w:eastAsia="ru-RU"/>
        </w:rPr>
        <w:t xml:space="preserve">входит в </w:t>
      </w:r>
      <w:r w:rsidR="002A7147">
        <w:rPr>
          <w:rFonts w:ascii="Times New Roman" w:eastAsia="Times New Roman" w:hAnsi="Times New Roman"/>
          <w:sz w:val="28"/>
          <w:szCs w:val="28"/>
          <w:lang w:eastAsia="ru-RU"/>
        </w:rPr>
        <w:t>модуль</w:t>
      </w:r>
      <w:r w:rsidR="00781414" w:rsidRPr="00D15181">
        <w:rPr>
          <w:rFonts w:ascii="Times New Roman" w:eastAsia="Times New Roman" w:hAnsi="Times New Roman"/>
          <w:sz w:val="28"/>
          <w:szCs w:val="28"/>
          <w:lang w:eastAsia="ru-RU"/>
        </w:rPr>
        <w:t xml:space="preserve"> дисциплин </w:t>
      </w:r>
      <w:r w:rsidR="002A7147">
        <w:rPr>
          <w:rFonts w:ascii="Times New Roman" w:eastAsia="Times New Roman" w:hAnsi="Times New Roman"/>
          <w:sz w:val="28"/>
          <w:szCs w:val="28"/>
          <w:lang w:eastAsia="ru-RU"/>
        </w:rPr>
        <w:t>дополнительной квалификации</w:t>
      </w:r>
      <w:r w:rsidR="00781414" w:rsidRPr="00D15181">
        <w:rPr>
          <w:rFonts w:ascii="Times New Roman" w:eastAsia="Times New Roman" w:hAnsi="Times New Roman"/>
          <w:sz w:val="28"/>
          <w:szCs w:val="28"/>
          <w:lang w:eastAsia="ru-RU"/>
        </w:rPr>
        <w:t xml:space="preserve"> </w:t>
      </w:r>
      <w:r w:rsidR="00D82978">
        <w:rPr>
          <w:rFonts w:ascii="Times New Roman" w:eastAsia="Times New Roman" w:hAnsi="Times New Roman"/>
          <w:sz w:val="28"/>
          <w:szCs w:val="28"/>
          <w:lang w:eastAsia="ru-RU"/>
        </w:rPr>
        <w:t>ч</w:t>
      </w:r>
      <w:r w:rsidR="00D82978" w:rsidRPr="00D82978">
        <w:rPr>
          <w:rFonts w:ascii="Times New Roman" w:eastAsia="Times New Roman" w:hAnsi="Times New Roman"/>
          <w:sz w:val="28"/>
          <w:szCs w:val="28"/>
          <w:lang w:eastAsia="ru-RU"/>
        </w:rPr>
        <w:t>аст</w:t>
      </w:r>
      <w:r w:rsidR="00D82978">
        <w:rPr>
          <w:rFonts w:ascii="Times New Roman" w:eastAsia="Times New Roman" w:hAnsi="Times New Roman"/>
          <w:sz w:val="28"/>
          <w:szCs w:val="28"/>
          <w:lang w:eastAsia="ru-RU"/>
        </w:rPr>
        <w:t>и</w:t>
      </w:r>
      <w:r w:rsidR="00D82978" w:rsidRPr="00D82978">
        <w:rPr>
          <w:rFonts w:ascii="Times New Roman" w:eastAsia="Times New Roman" w:hAnsi="Times New Roman"/>
          <w:sz w:val="28"/>
          <w:szCs w:val="28"/>
          <w:lang w:eastAsia="ru-RU"/>
        </w:rPr>
        <w:t>, формируем</w:t>
      </w:r>
      <w:r w:rsidR="00D82978">
        <w:rPr>
          <w:rFonts w:ascii="Times New Roman" w:eastAsia="Times New Roman" w:hAnsi="Times New Roman"/>
          <w:sz w:val="28"/>
          <w:szCs w:val="28"/>
          <w:lang w:eastAsia="ru-RU"/>
        </w:rPr>
        <w:t>ой</w:t>
      </w:r>
      <w:r w:rsidR="00D82978" w:rsidRPr="00D82978">
        <w:rPr>
          <w:rFonts w:ascii="Times New Roman" w:eastAsia="Times New Roman" w:hAnsi="Times New Roman"/>
          <w:sz w:val="28"/>
          <w:szCs w:val="28"/>
          <w:lang w:eastAsia="ru-RU"/>
        </w:rPr>
        <w:t xml:space="preserve"> участниками образовательных отношений</w:t>
      </w:r>
      <w:r w:rsidR="00D82978">
        <w:rPr>
          <w:rFonts w:ascii="Times New Roman" w:eastAsia="Times New Roman" w:hAnsi="Times New Roman"/>
          <w:sz w:val="28"/>
          <w:szCs w:val="28"/>
          <w:lang w:eastAsia="ru-RU"/>
        </w:rPr>
        <w:t xml:space="preserve"> </w:t>
      </w:r>
      <w:r w:rsidR="00781414" w:rsidRPr="00D15181">
        <w:rPr>
          <w:rFonts w:ascii="Times New Roman" w:eastAsia="Times New Roman" w:hAnsi="Times New Roman"/>
          <w:sz w:val="28"/>
          <w:szCs w:val="28"/>
          <w:lang w:eastAsia="ru-RU"/>
        </w:rPr>
        <w:t xml:space="preserve">образовательной программы </w:t>
      </w:r>
      <w:r w:rsidR="002A7147" w:rsidRPr="002A7147">
        <w:rPr>
          <w:rFonts w:ascii="Times New Roman" w:eastAsia="Times New Roman" w:hAnsi="Times New Roman"/>
          <w:sz w:val="28"/>
          <w:szCs w:val="28"/>
          <w:lang w:eastAsia="ru-RU"/>
        </w:rPr>
        <w:t>«Бизнес-аудит и право»</w:t>
      </w:r>
      <w:r w:rsidR="00D82978">
        <w:rPr>
          <w:rFonts w:ascii="Times New Roman" w:eastAsia="Times New Roman" w:hAnsi="Times New Roman"/>
          <w:sz w:val="28"/>
          <w:szCs w:val="28"/>
          <w:lang w:eastAsia="ru-RU"/>
        </w:rPr>
        <w:t>,</w:t>
      </w:r>
      <w:r w:rsidR="00D82978" w:rsidRPr="00D82978">
        <w:rPr>
          <w:rFonts w:ascii="Times New Roman" w:eastAsia="Times New Roman" w:hAnsi="Times New Roman" w:cs="Times New Roman"/>
          <w:sz w:val="28"/>
          <w:szCs w:val="28"/>
          <w:lang w:eastAsia="ru-RU"/>
        </w:rPr>
        <w:t xml:space="preserve"> </w:t>
      </w:r>
      <w:r w:rsidR="00D82978">
        <w:rPr>
          <w:rFonts w:ascii="Times New Roman" w:eastAsia="Times New Roman" w:hAnsi="Times New Roman" w:cs="Times New Roman"/>
          <w:sz w:val="28"/>
          <w:szCs w:val="28"/>
          <w:lang w:eastAsia="ru-RU"/>
        </w:rPr>
        <w:t xml:space="preserve">профиль </w:t>
      </w:r>
      <w:r w:rsidR="00D82978" w:rsidRPr="00C80CEF">
        <w:rPr>
          <w:rFonts w:ascii="Times New Roman" w:eastAsia="Times New Roman" w:hAnsi="Times New Roman" w:cs="Times New Roman"/>
          <w:sz w:val="28"/>
          <w:szCs w:val="28"/>
          <w:lang w:eastAsia="ru-RU"/>
        </w:rPr>
        <w:t>«Бизнес-аудит и право»</w:t>
      </w:r>
      <w:r w:rsidR="00781414" w:rsidRPr="00D15181">
        <w:rPr>
          <w:rFonts w:ascii="Times New Roman" w:eastAsia="Times New Roman" w:hAnsi="Times New Roman"/>
          <w:sz w:val="28"/>
          <w:szCs w:val="28"/>
          <w:lang w:eastAsia="ru-RU"/>
        </w:rPr>
        <w:t xml:space="preserve"> по направлению подготовки </w:t>
      </w:r>
      <w:r w:rsidR="002A7147" w:rsidRPr="002A7147">
        <w:rPr>
          <w:rFonts w:ascii="Times New Roman" w:eastAsia="Times New Roman" w:hAnsi="Times New Roman"/>
          <w:sz w:val="28"/>
          <w:szCs w:val="28"/>
          <w:lang w:eastAsia="ru-RU"/>
        </w:rPr>
        <w:t xml:space="preserve">38.03.01 – </w:t>
      </w:r>
      <w:r w:rsidR="002A7147">
        <w:rPr>
          <w:rFonts w:ascii="Times New Roman" w:eastAsia="Times New Roman" w:hAnsi="Times New Roman"/>
          <w:sz w:val="28"/>
          <w:szCs w:val="28"/>
          <w:lang w:eastAsia="ru-RU"/>
        </w:rPr>
        <w:t>«</w:t>
      </w:r>
      <w:r w:rsidR="002A7147" w:rsidRPr="002A7147">
        <w:rPr>
          <w:rFonts w:ascii="Times New Roman" w:eastAsia="Times New Roman" w:hAnsi="Times New Roman"/>
          <w:sz w:val="28"/>
          <w:szCs w:val="28"/>
          <w:lang w:eastAsia="ru-RU"/>
        </w:rPr>
        <w:t>Экономика</w:t>
      </w:r>
      <w:r w:rsidR="002A7147">
        <w:rPr>
          <w:rFonts w:ascii="Times New Roman" w:eastAsia="Times New Roman" w:hAnsi="Times New Roman"/>
          <w:sz w:val="28"/>
          <w:szCs w:val="28"/>
          <w:lang w:eastAsia="ru-RU"/>
        </w:rPr>
        <w:t>»</w:t>
      </w:r>
      <w:r w:rsidR="00781414" w:rsidRPr="002A7147">
        <w:rPr>
          <w:rFonts w:ascii="Times New Roman" w:eastAsia="Times New Roman" w:hAnsi="Times New Roman"/>
          <w:sz w:val="28"/>
          <w:szCs w:val="28"/>
          <w:lang w:eastAsia="ru-RU"/>
        </w:rPr>
        <w:t>.</w:t>
      </w:r>
      <w:r w:rsidR="00781414" w:rsidRPr="00D15181">
        <w:rPr>
          <w:rFonts w:ascii="Times New Roman" w:eastAsia="Times New Roman" w:hAnsi="Times New Roman"/>
          <w:sz w:val="28"/>
          <w:szCs w:val="28"/>
          <w:lang w:eastAsia="ru-RU"/>
        </w:rPr>
        <w:t xml:space="preserve"> </w:t>
      </w:r>
    </w:p>
    <w:p w14:paraId="72B30001" w14:textId="77777777" w:rsidR="00F61107" w:rsidRDefault="00F61107" w:rsidP="009F3FE5">
      <w:pPr>
        <w:widowControl w:val="0"/>
        <w:tabs>
          <w:tab w:val="left" w:pos="-567"/>
        </w:tabs>
        <w:spacing w:line="360" w:lineRule="auto"/>
        <w:ind w:left="-993" w:firstLine="426"/>
        <w:jc w:val="both"/>
        <w:rPr>
          <w:rFonts w:ascii="Times New Roman" w:eastAsia="Times New Roman" w:hAnsi="Times New Roman"/>
          <w:sz w:val="28"/>
          <w:szCs w:val="28"/>
          <w:lang w:eastAsia="ru-RU"/>
        </w:rPr>
      </w:pPr>
    </w:p>
    <w:p w14:paraId="7311E0BB" w14:textId="5ABB1EB2" w:rsidR="00F9534B" w:rsidRDefault="004A409F" w:rsidP="00A04881">
      <w:pPr>
        <w:widowControl w:val="0"/>
        <w:spacing w:line="360" w:lineRule="auto"/>
        <w:ind w:left="-567"/>
        <w:jc w:val="both"/>
        <w:rPr>
          <w:rFonts w:ascii="Times New Roman" w:hAnsi="Times New Roman" w:cs="Times New Roman"/>
          <w:b/>
          <w:sz w:val="28"/>
          <w:szCs w:val="28"/>
        </w:rPr>
      </w:pPr>
      <w:r w:rsidRPr="00D15181">
        <w:rPr>
          <w:rFonts w:ascii="Times New Roman" w:hAnsi="Times New Roman" w:cs="Times New Roman"/>
          <w:b/>
          <w:sz w:val="28"/>
          <w:szCs w:val="28"/>
        </w:rPr>
        <w:t>4.</w:t>
      </w:r>
      <w:r w:rsidR="00A04881">
        <w:rPr>
          <w:rFonts w:ascii="Times New Roman" w:hAnsi="Times New Roman" w:cs="Times New Roman"/>
          <w:b/>
          <w:sz w:val="28"/>
          <w:szCs w:val="28"/>
        </w:rPr>
        <w:t xml:space="preserve"> </w:t>
      </w:r>
      <w:r w:rsidR="00F9534B" w:rsidRPr="00D15181">
        <w:rPr>
          <w:rFonts w:ascii="Times New Roman" w:hAnsi="Times New Roman" w:cs="Times New Roman"/>
          <w:b/>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bl>
      <w:tblPr>
        <w:tblW w:w="1042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3"/>
        <w:gridCol w:w="2459"/>
        <w:gridCol w:w="2880"/>
      </w:tblGrid>
      <w:tr w:rsidR="003B62FF" w:rsidRPr="009F3FE5" w14:paraId="7D6F62F3" w14:textId="77777777" w:rsidTr="00F16F82">
        <w:trPr>
          <w:trHeight w:val="587"/>
        </w:trPr>
        <w:tc>
          <w:tcPr>
            <w:tcW w:w="5083" w:type="dxa"/>
          </w:tcPr>
          <w:p w14:paraId="51CE30A6" w14:textId="77777777" w:rsidR="003B62FF" w:rsidRPr="009F3FE5" w:rsidRDefault="003B62FF" w:rsidP="00781414">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3" w:name="_Hlk121818867"/>
            <w:r w:rsidRPr="009F3FE5">
              <w:rPr>
                <w:rFonts w:ascii="Times New Roman" w:eastAsia="Times New Roman" w:hAnsi="Times New Roman" w:cs="Times New Roman"/>
                <w:b/>
                <w:sz w:val="28"/>
                <w:szCs w:val="28"/>
                <w:lang w:eastAsia="ru-RU"/>
              </w:rPr>
              <w:lastRenderedPageBreak/>
              <w:t>Вид учебной работы по дисциплине</w:t>
            </w:r>
          </w:p>
        </w:tc>
        <w:tc>
          <w:tcPr>
            <w:tcW w:w="2459" w:type="dxa"/>
          </w:tcPr>
          <w:p w14:paraId="5A8131F1" w14:textId="77777777" w:rsidR="009F3FE5" w:rsidRPr="009F3FE5" w:rsidRDefault="003B62FF" w:rsidP="00781414">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 xml:space="preserve">Всего </w:t>
            </w:r>
          </w:p>
          <w:p w14:paraId="59515599" w14:textId="3F55C9F0" w:rsidR="003B62FF" w:rsidRPr="009F3FE5" w:rsidRDefault="009F3FE5" w:rsidP="00D82978">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w:t>
            </w:r>
            <w:r w:rsidR="003B62FF" w:rsidRPr="009F3FE5">
              <w:rPr>
                <w:rFonts w:ascii="Times New Roman" w:eastAsia="Times New Roman" w:hAnsi="Times New Roman" w:cs="Times New Roman"/>
                <w:b/>
                <w:sz w:val="28"/>
                <w:szCs w:val="28"/>
                <w:lang w:eastAsia="ru-RU"/>
              </w:rPr>
              <w:t>в з/е и часах</w:t>
            </w:r>
            <w:r w:rsidRPr="009F3FE5">
              <w:rPr>
                <w:rFonts w:ascii="Times New Roman" w:eastAsia="Times New Roman" w:hAnsi="Times New Roman" w:cs="Times New Roman"/>
                <w:b/>
                <w:sz w:val="28"/>
                <w:szCs w:val="28"/>
                <w:lang w:eastAsia="ru-RU"/>
              </w:rPr>
              <w:t>)</w:t>
            </w:r>
          </w:p>
        </w:tc>
        <w:tc>
          <w:tcPr>
            <w:tcW w:w="2880" w:type="dxa"/>
          </w:tcPr>
          <w:p w14:paraId="204DBBE8" w14:textId="386A3BEA" w:rsidR="003B62FF" w:rsidRPr="009F3FE5" w:rsidRDefault="00370A5A" w:rsidP="00781414">
            <w:pPr>
              <w:widowControl w:val="0"/>
              <w:tabs>
                <w:tab w:val="center" w:pos="4153"/>
                <w:tab w:val="right" w:pos="8306"/>
              </w:tabs>
              <w:autoSpaceDE w:val="0"/>
              <w:autoSpaceDN w:val="0"/>
              <w:adjustRightInd w:val="0"/>
              <w:spacing w:after="0" w:line="240" w:lineRule="auto"/>
              <w:ind w:right="-112"/>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Семестр 6</w:t>
            </w:r>
          </w:p>
          <w:p w14:paraId="4C3D113E" w14:textId="2225E968" w:rsidR="003B62FF" w:rsidRPr="009F3FE5" w:rsidRDefault="003B62FF" w:rsidP="009F3FE5">
            <w:pPr>
              <w:widowControl w:val="0"/>
              <w:tabs>
                <w:tab w:val="center" w:pos="4153"/>
                <w:tab w:val="right" w:pos="8306"/>
              </w:tabs>
              <w:autoSpaceDE w:val="0"/>
              <w:autoSpaceDN w:val="0"/>
              <w:adjustRightInd w:val="0"/>
              <w:spacing w:after="0" w:line="240" w:lineRule="auto"/>
              <w:ind w:right="-112"/>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(в часах)</w:t>
            </w:r>
          </w:p>
        </w:tc>
      </w:tr>
      <w:tr w:rsidR="003B62FF" w:rsidRPr="009F3FE5" w14:paraId="07CD0574" w14:textId="77777777" w:rsidTr="00F16F82">
        <w:trPr>
          <w:trHeight w:val="492"/>
        </w:trPr>
        <w:tc>
          <w:tcPr>
            <w:tcW w:w="5083" w:type="dxa"/>
          </w:tcPr>
          <w:p w14:paraId="3533F246"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Общая трудоёмкость дисциплины</w:t>
            </w:r>
          </w:p>
        </w:tc>
        <w:tc>
          <w:tcPr>
            <w:tcW w:w="2459" w:type="dxa"/>
            <w:shd w:val="clear" w:color="auto" w:fill="auto"/>
            <w:vAlign w:val="center"/>
          </w:tcPr>
          <w:p w14:paraId="24E233C9" w14:textId="1C7F41B6" w:rsidR="003B62FF" w:rsidRPr="009F3FE5" w:rsidRDefault="002A7147" w:rsidP="00781414">
            <w:pPr>
              <w:keepNext/>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з.е. и 180</w:t>
            </w:r>
          </w:p>
        </w:tc>
        <w:tc>
          <w:tcPr>
            <w:tcW w:w="2880" w:type="dxa"/>
            <w:vAlign w:val="center"/>
          </w:tcPr>
          <w:p w14:paraId="14E95D05" w14:textId="2133286B" w:rsidR="003B62FF" w:rsidRPr="009F3FE5" w:rsidRDefault="00370A5A" w:rsidP="009F3FE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180</w:t>
            </w:r>
          </w:p>
        </w:tc>
      </w:tr>
      <w:tr w:rsidR="003B62FF" w:rsidRPr="009F3FE5" w14:paraId="72137535" w14:textId="77777777" w:rsidTr="00F16F82">
        <w:trPr>
          <w:trHeight w:val="645"/>
        </w:trPr>
        <w:tc>
          <w:tcPr>
            <w:tcW w:w="5083" w:type="dxa"/>
          </w:tcPr>
          <w:p w14:paraId="5F56EC9C"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i/>
                <w:sz w:val="28"/>
                <w:szCs w:val="28"/>
                <w:lang w:eastAsia="ru-RU"/>
              </w:rPr>
            </w:pPr>
            <w:r w:rsidRPr="009F3FE5">
              <w:rPr>
                <w:rFonts w:ascii="Times New Roman" w:eastAsia="Times New Roman" w:hAnsi="Times New Roman" w:cs="Times New Roman"/>
                <w:b/>
                <w:i/>
                <w:sz w:val="28"/>
                <w:szCs w:val="28"/>
                <w:lang w:eastAsia="ru-RU"/>
              </w:rPr>
              <w:t>Контактная работа - Аудиторные занятия</w:t>
            </w:r>
          </w:p>
        </w:tc>
        <w:tc>
          <w:tcPr>
            <w:tcW w:w="2459" w:type="dxa"/>
            <w:shd w:val="clear" w:color="auto" w:fill="auto"/>
            <w:vAlign w:val="center"/>
          </w:tcPr>
          <w:p w14:paraId="24C002BA" w14:textId="4BB8B59C" w:rsidR="003B62FF" w:rsidRPr="009F3FE5" w:rsidRDefault="00370A5A" w:rsidP="00781414">
            <w:pPr>
              <w:keepNext/>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64</w:t>
            </w:r>
          </w:p>
        </w:tc>
        <w:tc>
          <w:tcPr>
            <w:tcW w:w="2880" w:type="dxa"/>
            <w:vAlign w:val="center"/>
          </w:tcPr>
          <w:p w14:paraId="75355C2E" w14:textId="2416B4E8" w:rsidR="003B62FF" w:rsidRPr="009F3FE5" w:rsidRDefault="00370A5A" w:rsidP="0078141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64</w:t>
            </w:r>
          </w:p>
        </w:tc>
      </w:tr>
      <w:tr w:rsidR="003B62FF" w:rsidRPr="009F3FE5" w14:paraId="0B53B028" w14:textId="77777777" w:rsidTr="00F16F82">
        <w:trPr>
          <w:trHeight w:val="418"/>
        </w:trPr>
        <w:tc>
          <w:tcPr>
            <w:tcW w:w="5083" w:type="dxa"/>
          </w:tcPr>
          <w:p w14:paraId="6F8465CA"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i/>
                <w:sz w:val="28"/>
                <w:szCs w:val="28"/>
                <w:lang w:eastAsia="ru-RU"/>
              </w:rPr>
            </w:pPr>
            <w:r w:rsidRPr="009F3FE5">
              <w:rPr>
                <w:rFonts w:ascii="Times New Roman" w:eastAsia="Times New Roman" w:hAnsi="Times New Roman" w:cs="Times New Roman"/>
                <w:i/>
                <w:sz w:val="28"/>
                <w:szCs w:val="28"/>
                <w:lang w:eastAsia="ru-RU"/>
              </w:rPr>
              <w:t xml:space="preserve">Лекции </w:t>
            </w:r>
          </w:p>
        </w:tc>
        <w:tc>
          <w:tcPr>
            <w:tcW w:w="2459" w:type="dxa"/>
            <w:shd w:val="clear" w:color="auto" w:fill="auto"/>
            <w:vAlign w:val="center"/>
          </w:tcPr>
          <w:p w14:paraId="4541FA2F" w14:textId="65005EA1" w:rsidR="003B62FF" w:rsidRPr="009F3FE5" w:rsidRDefault="00370A5A" w:rsidP="00781414">
            <w:pPr>
              <w:keepNext/>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2880" w:type="dxa"/>
            <w:vAlign w:val="center"/>
          </w:tcPr>
          <w:p w14:paraId="0F27A409" w14:textId="049AD1C7" w:rsidR="003B62FF" w:rsidRPr="009F3FE5" w:rsidRDefault="00370A5A" w:rsidP="0078141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r>
      <w:tr w:rsidR="003B62FF" w:rsidRPr="009F3FE5" w14:paraId="6BD7037F" w14:textId="77777777" w:rsidTr="00F16F82">
        <w:trPr>
          <w:trHeight w:val="391"/>
        </w:trPr>
        <w:tc>
          <w:tcPr>
            <w:tcW w:w="5083" w:type="dxa"/>
          </w:tcPr>
          <w:p w14:paraId="2499AB26"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i/>
                <w:sz w:val="28"/>
                <w:szCs w:val="28"/>
                <w:lang w:eastAsia="ru-RU"/>
              </w:rPr>
            </w:pPr>
            <w:r w:rsidRPr="009F3FE5">
              <w:rPr>
                <w:rFonts w:ascii="Times New Roman" w:eastAsia="Times New Roman" w:hAnsi="Times New Roman" w:cs="Times New Roman"/>
                <w:i/>
                <w:sz w:val="28"/>
                <w:szCs w:val="28"/>
                <w:lang w:eastAsia="ru-RU"/>
              </w:rPr>
              <w:t>Семинары, практические  занятия</w:t>
            </w:r>
          </w:p>
        </w:tc>
        <w:tc>
          <w:tcPr>
            <w:tcW w:w="2459" w:type="dxa"/>
            <w:shd w:val="clear" w:color="auto" w:fill="auto"/>
            <w:vAlign w:val="center"/>
          </w:tcPr>
          <w:p w14:paraId="3647A89F" w14:textId="7270C97F" w:rsidR="003B62FF" w:rsidRPr="009F3FE5" w:rsidRDefault="00370A5A" w:rsidP="00781414">
            <w:pPr>
              <w:keepNext/>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2880" w:type="dxa"/>
            <w:vAlign w:val="center"/>
          </w:tcPr>
          <w:p w14:paraId="761CB11A" w14:textId="4873AD87" w:rsidR="003B62FF" w:rsidRPr="009F3FE5" w:rsidRDefault="00370A5A" w:rsidP="0078141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r>
      <w:tr w:rsidR="003B62FF" w:rsidRPr="009F3FE5" w14:paraId="5D0E37DF" w14:textId="77777777" w:rsidTr="00F16F82">
        <w:trPr>
          <w:trHeight w:val="440"/>
        </w:trPr>
        <w:tc>
          <w:tcPr>
            <w:tcW w:w="5083" w:type="dxa"/>
          </w:tcPr>
          <w:p w14:paraId="32AE0B2F"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i/>
                <w:sz w:val="28"/>
                <w:szCs w:val="28"/>
                <w:lang w:eastAsia="ru-RU"/>
              </w:rPr>
            </w:pPr>
            <w:r w:rsidRPr="009F3FE5">
              <w:rPr>
                <w:rFonts w:ascii="Times New Roman" w:eastAsia="Times New Roman" w:hAnsi="Times New Roman" w:cs="Times New Roman"/>
                <w:b/>
                <w:i/>
                <w:sz w:val="28"/>
                <w:szCs w:val="28"/>
                <w:lang w:eastAsia="ru-RU"/>
              </w:rPr>
              <w:t>Самостоятельная работа</w:t>
            </w:r>
          </w:p>
        </w:tc>
        <w:tc>
          <w:tcPr>
            <w:tcW w:w="2459" w:type="dxa"/>
            <w:shd w:val="clear" w:color="auto" w:fill="auto"/>
            <w:vAlign w:val="center"/>
          </w:tcPr>
          <w:p w14:paraId="59EFE137" w14:textId="32813649" w:rsidR="003B62FF" w:rsidRPr="009F3FE5" w:rsidRDefault="00370A5A" w:rsidP="00781414">
            <w:pPr>
              <w:keepNext/>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112</w:t>
            </w:r>
          </w:p>
        </w:tc>
        <w:tc>
          <w:tcPr>
            <w:tcW w:w="2880" w:type="dxa"/>
            <w:vAlign w:val="center"/>
          </w:tcPr>
          <w:p w14:paraId="629FDE55" w14:textId="248D7F25" w:rsidR="003B62FF" w:rsidRPr="009F3FE5" w:rsidRDefault="00370A5A" w:rsidP="00781414">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112</w:t>
            </w:r>
          </w:p>
        </w:tc>
      </w:tr>
      <w:tr w:rsidR="003B62FF" w:rsidRPr="009F3FE5" w14:paraId="0B8319D1" w14:textId="77777777" w:rsidTr="00F16F82">
        <w:trPr>
          <w:trHeight w:val="507"/>
        </w:trPr>
        <w:tc>
          <w:tcPr>
            <w:tcW w:w="5083" w:type="dxa"/>
            <w:tcBorders>
              <w:bottom w:val="single" w:sz="4" w:space="0" w:color="auto"/>
            </w:tcBorders>
          </w:tcPr>
          <w:p w14:paraId="05823D75"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Вид текущего контроля</w:t>
            </w:r>
          </w:p>
        </w:tc>
        <w:tc>
          <w:tcPr>
            <w:tcW w:w="2459" w:type="dxa"/>
            <w:tcBorders>
              <w:bottom w:val="single" w:sz="4" w:space="0" w:color="auto"/>
            </w:tcBorders>
            <w:shd w:val="clear" w:color="auto" w:fill="auto"/>
            <w:vAlign w:val="center"/>
          </w:tcPr>
          <w:p w14:paraId="707C6401" w14:textId="350ED7D8" w:rsidR="003B62FF" w:rsidRPr="009F3FE5" w:rsidRDefault="003B62FF" w:rsidP="00781414">
            <w:pPr>
              <w:keepNext/>
              <w:spacing w:after="0" w:line="240" w:lineRule="auto"/>
              <w:contextualSpacing/>
              <w:jc w:val="center"/>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Проектная работа</w:t>
            </w:r>
          </w:p>
        </w:tc>
        <w:tc>
          <w:tcPr>
            <w:tcW w:w="2880" w:type="dxa"/>
            <w:tcBorders>
              <w:bottom w:val="single" w:sz="4" w:space="0" w:color="auto"/>
            </w:tcBorders>
            <w:vAlign w:val="center"/>
          </w:tcPr>
          <w:p w14:paraId="6F156489" w14:textId="3D021086" w:rsidR="003B62FF" w:rsidRPr="009F3FE5" w:rsidRDefault="009F3FE5" w:rsidP="0078141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Проектная работа</w:t>
            </w:r>
          </w:p>
        </w:tc>
      </w:tr>
      <w:tr w:rsidR="003B62FF" w:rsidRPr="009F3FE5" w14:paraId="288625C9" w14:textId="77777777" w:rsidTr="00F16F82">
        <w:trPr>
          <w:trHeight w:val="474"/>
        </w:trPr>
        <w:tc>
          <w:tcPr>
            <w:tcW w:w="5083" w:type="dxa"/>
            <w:tcBorders>
              <w:bottom w:val="single" w:sz="4" w:space="0" w:color="auto"/>
            </w:tcBorders>
          </w:tcPr>
          <w:p w14:paraId="3F821695" w14:textId="77777777" w:rsidR="003B62FF" w:rsidRPr="009F3FE5" w:rsidRDefault="003B62FF" w:rsidP="00781414">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Вид промежуточной аттестации</w:t>
            </w:r>
          </w:p>
        </w:tc>
        <w:tc>
          <w:tcPr>
            <w:tcW w:w="2459" w:type="dxa"/>
            <w:tcBorders>
              <w:bottom w:val="single" w:sz="4" w:space="0" w:color="auto"/>
            </w:tcBorders>
            <w:vAlign w:val="center"/>
          </w:tcPr>
          <w:p w14:paraId="7CA919AF" w14:textId="3982BA71" w:rsidR="003B62FF" w:rsidRPr="009F3FE5" w:rsidRDefault="003B62FF" w:rsidP="00781414">
            <w:pPr>
              <w:spacing w:after="0" w:line="240" w:lineRule="auto"/>
              <w:jc w:val="center"/>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 xml:space="preserve">Экзамен </w:t>
            </w:r>
          </w:p>
        </w:tc>
        <w:tc>
          <w:tcPr>
            <w:tcW w:w="2880" w:type="dxa"/>
            <w:tcBorders>
              <w:bottom w:val="single" w:sz="4" w:space="0" w:color="auto"/>
            </w:tcBorders>
            <w:vAlign w:val="center"/>
          </w:tcPr>
          <w:p w14:paraId="7E4B3A51" w14:textId="3E7C9BA6" w:rsidR="003B62FF" w:rsidRPr="009F3FE5" w:rsidRDefault="003B62FF" w:rsidP="00781414">
            <w:pPr>
              <w:spacing w:after="0" w:line="240" w:lineRule="auto"/>
              <w:jc w:val="center"/>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Экзамен</w:t>
            </w:r>
          </w:p>
        </w:tc>
      </w:tr>
    </w:tbl>
    <w:p w14:paraId="552ABE5D" w14:textId="040D426F" w:rsidR="00F9534B" w:rsidRPr="00D15181" w:rsidRDefault="00F9534B" w:rsidP="008A301F">
      <w:pPr>
        <w:rPr>
          <w:spacing w:val="-10"/>
          <w:sz w:val="28"/>
          <w:szCs w:val="28"/>
          <w:lang w:eastAsia="ar-SA"/>
        </w:rPr>
      </w:pPr>
    </w:p>
    <w:bookmarkEnd w:id="3"/>
    <w:p w14:paraId="1509B430" w14:textId="2DF051FE" w:rsidR="00F9534B" w:rsidRPr="00D15181" w:rsidRDefault="00F9534B" w:rsidP="000A6A0F">
      <w:pPr>
        <w:pStyle w:val="a6"/>
        <w:numPr>
          <w:ilvl w:val="0"/>
          <w:numId w:val="13"/>
        </w:numPr>
        <w:shd w:val="clear" w:color="auto" w:fill="FFFFFF"/>
        <w:spacing w:line="360" w:lineRule="auto"/>
        <w:jc w:val="both"/>
        <w:rPr>
          <w:b/>
          <w:bCs/>
          <w:sz w:val="28"/>
          <w:szCs w:val="28"/>
        </w:rPr>
      </w:pPr>
      <w:r w:rsidRPr="00D15181">
        <w:rPr>
          <w:b/>
          <w:bCs/>
          <w:spacing w:val="-1"/>
          <w:sz w:val="28"/>
          <w:szCs w:val="28"/>
        </w:rPr>
        <w:t xml:space="preserve">Содержание дисциплины, структурированное по темам (разделам) дисциплины с указанием их объемов (в академических часах) и видов </w:t>
      </w:r>
      <w:r w:rsidRPr="00D15181">
        <w:rPr>
          <w:b/>
          <w:bCs/>
          <w:sz w:val="28"/>
          <w:szCs w:val="28"/>
        </w:rPr>
        <w:t>учебных занятий</w:t>
      </w:r>
    </w:p>
    <w:p w14:paraId="30524924" w14:textId="77777777" w:rsidR="00F9534B" w:rsidRPr="00D15181" w:rsidRDefault="00F9534B" w:rsidP="00F572D1">
      <w:pPr>
        <w:keepNext/>
        <w:keepLines/>
        <w:widowControl w:val="0"/>
        <w:suppressAutoHyphens/>
        <w:ind w:left="-709" w:firstLine="284"/>
        <w:outlineLvl w:val="1"/>
        <w:rPr>
          <w:rFonts w:ascii="Times New Roman" w:eastAsia="Times New Roman" w:hAnsi="Times New Roman" w:cs="Times New Roman"/>
          <w:b/>
          <w:bCs/>
          <w:kern w:val="28"/>
          <w:sz w:val="28"/>
          <w:szCs w:val="28"/>
          <w:lang w:eastAsia="ru-RU"/>
        </w:rPr>
      </w:pPr>
      <w:r w:rsidRPr="00D15181">
        <w:rPr>
          <w:rFonts w:ascii="Times New Roman" w:eastAsia="Times New Roman" w:hAnsi="Times New Roman" w:cs="Times New Roman"/>
          <w:b/>
          <w:bCs/>
          <w:kern w:val="28"/>
          <w:sz w:val="28"/>
          <w:szCs w:val="28"/>
          <w:lang w:eastAsia="ru-RU"/>
        </w:rPr>
        <w:t>5.1. Содержание тем дисциплины</w:t>
      </w:r>
    </w:p>
    <w:p w14:paraId="49ADCC46" w14:textId="7762C6D6" w:rsidR="00F9534B" w:rsidRPr="00D15181" w:rsidRDefault="00F9534B" w:rsidP="00B47CA3">
      <w:pPr>
        <w:autoSpaceDE w:val="0"/>
        <w:autoSpaceDN w:val="0"/>
        <w:adjustRightInd w:val="0"/>
        <w:ind w:left="-709" w:firstLine="284"/>
        <w:jc w:val="both"/>
        <w:rPr>
          <w:rFonts w:ascii="Times New Roman" w:eastAsia="Times New Roman" w:hAnsi="Times New Roman" w:cs="Times New Roman"/>
          <w:b/>
          <w:bCs/>
          <w:sz w:val="28"/>
          <w:szCs w:val="28"/>
          <w:lang w:eastAsia="ru-RU"/>
        </w:rPr>
      </w:pPr>
      <w:bookmarkStart w:id="4" w:name="_Hlk121819034"/>
      <w:r w:rsidRPr="00D15181">
        <w:rPr>
          <w:rFonts w:ascii="Times New Roman" w:eastAsia="Times New Roman" w:hAnsi="Times New Roman" w:cs="Times New Roman"/>
          <w:b/>
          <w:bCs/>
          <w:sz w:val="28"/>
          <w:szCs w:val="28"/>
          <w:lang w:eastAsia="ru-RU"/>
        </w:rPr>
        <w:t xml:space="preserve">Тема 1. Общие положения о предпринимательском праве и предпринимательской деятельности. </w:t>
      </w:r>
    </w:p>
    <w:p w14:paraId="78B8445B" w14:textId="1DAAC3C8" w:rsidR="00F9534B" w:rsidRPr="00BF4493" w:rsidRDefault="00F9534B" w:rsidP="00BF4493">
      <w:pPr>
        <w:autoSpaceDE w:val="0"/>
        <w:autoSpaceDN w:val="0"/>
        <w:adjustRightInd w:val="0"/>
        <w:ind w:left="-709" w:firstLine="284"/>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Понятие предпринимательского права и его место в российской правовой системе. Предмет </w:t>
      </w:r>
      <w:r w:rsidR="009725E2" w:rsidRPr="00D15181">
        <w:rPr>
          <w:rFonts w:ascii="Times New Roman" w:eastAsia="Times New Roman" w:hAnsi="Times New Roman" w:cs="Times New Roman"/>
          <w:sz w:val="28"/>
          <w:szCs w:val="28"/>
          <w:lang w:eastAsia="ru-RU"/>
        </w:rPr>
        <w:t>и м</w:t>
      </w:r>
      <w:r w:rsidRPr="00D15181">
        <w:rPr>
          <w:rFonts w:ascii="Times New Roman" w:eastAsia="Times New Roman" w:hAnsi="Times New Roman" w:cs="Times New Roman"/>
          <w:sz w:val="28"/>
          <w:szCs w:val="28"/>
          <w:lang w:eastAsia="ru-RU"/>
        </w:rPr>
        <w:t>етоды</w:t>
      </w:r>
      <w:r w:rsidR="009725E2" w:rsidRPr="00D15181">
        <w:rPr>
          <w:rFonts w:ascii="Times New Roman" w:eastAsia="Times New Roman" w:hAnsi="Times New Roman" w:cs="Times New Roman"/>
          <w:sz w:val="28"/>
          <w:szCs w:val="28"/>
          <w:lang w:eastAsia="ru-RU"/>
        </w:rPr>
        <w:t>, система</w:t>
      </w:r>
      <w:r w:rsidRPr="00D15181">
        <w:rPr>
          <w:rFonts w:ascii="Times New Roman" w:eastAsia="Times New Roman" w:hAnsi="Times New Roman" w:cs="Times New Roman"/>
          <w:sz w:val="28"/>
          <w:szCs w:val="28"/>
          <w:lang w:eastAsia="ru-RU"/>
        </w:rPr>
        <w:t xml:space="preserve"> </w:t>
      </w:r>
      <w:r w:rsidR="009725E2" w:rsidRPr="00D15181">
        <w:rPr>
          <w:rFonts w:ascii="Times New Roman" w:eastAsia="Times New Roman" w:hAnsi="Times New Roman" w:cs="Times New Roman"/>
          <w:sz w:val="28"/>
          <w:szCs w:val="28"/>
          <w:lang w:eastAsia="ru-RU"/>
        </w:rPr>
        <w:t xml:space="preserve">и источники </w:t>
      </w:r>
      <w:r w:rsidRPr="00D15181">
        <w:rPr>
          <w:rFonts w:ascii="Times New Roman" w:eastAsia="Times New Roman" w:hAnsi="Times New Roman" w:cs="Times New Roman"/>
          <w:sz w:val="28"/>
          <w:szCs w:val="28"/>
          <w:lang w:eastAsia="ru-RU"/>
        </w:rPr>
        <w:t xml:space="preserve">предпринимательского права. Предпринимательское право как отрасль, наука и учебная дисциплина. Понятие и признаки предпринимательской деятельности. Понятие и содержание экономической деятельности и ее соотношение с хозяйственной и предпринимательской деятельностью. </w:t>
      </w:r>
      <w:r w:rsidR="00BF4493">
        <w:rPr>
          <w:rFonts w:ascii="Times New Roman" w:eastAsia="Times New Roman" w:hAnsi="Times New Roman" w:cs="Times New Roman"/>
          <w:sz w:val="28"/>
          <w:szCs w:val="28"/>
          <w:lang w:eastAsia="ru-RU"/>
        </w:rPr>
        <w:t xml:space="preserve">Понятие и содержание права на предпринимательскую деятельность. </w:t>
      </w:r>
      <w:r w:rsidR="00BF4493" w:rsidRPr="00BF4493">
        <w:rPr>
          <w:rFonts w:ascii="Times New Roman" w:eastAsia="Times New Roman" w:hAnsi="Times New Roman" w:cs="Times New Roman"/>
          <w:sz w:val="28"/>
          <w:szCs w:val="28"/>
          <w:lang w:eastAsia="ru-RU"/>
        </w:rPr>
        <w:t>Гарантии права, реализация права на осуществление предпринимательской деятельности. Запреты и ограничения права на осуществление предпринимательской деятельности.</w:t>
      </w:r>
      <w:r w:rsidR="00BF4493">
        <w:rPr>
          <w:rFonts w:ascii="Times New Roman" w:eastAsia="Times New Roman" w:hAnsi="Times New Roman" w:cs="Times New Roman"/>
          <w:sz w:val="28"/>
          <w:szCs w:val="28"/>
          <w:lang w:eastAsia="ru-RU"/>
        </w:rPr>
        <w:t xml:space="preserve"> </w:t>
      </w:r>
      <w:r w:rsidRPr="00D15181">
        <w:rPr>
          <w:rFonts w:ascii="Times New Roman" w:eastAsia="Times New Roman" w:hAnsi="Times New Roman" w:cs="Times New Roman"/>
          <w:bCs/>
          <w:sz w:val="28"/>
          <w:szCs w:val="28"/>
          <w:lang w:eastAsia="ru-RU"/>
        </w:rPr>
        <w:t xml:space="preserve">Понятие правосубъектности участников предпринимательской деятельности. </w:t>
      </w:r>
    </w:p>
    <w:p w14:paraId="50235BD5" w14:textId="18DA274F" w:rsidR="00F9534B" w:rsidRPr="00BF4493" w:rsidRDefault="00BF4493" w:rsidP="00B47CA3">
      <w:pPr>
        <w:autoSpaceDE w:val="0"/>
        <w:autoSpaceDN w:val="0"/>
        <w:adjustRightInd w:val="0"/>
        <w:ind w:left="-709" w:firstLine="28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2</w:t>
      </w:r>
      <w:r w:rsidR="00F9534B" w:rsidRPr="00D15181">
        <w:rPr>
          <w:rFonts w:ascii="Times New Roman" w:eastAsia="Times New Roman" w:hAnsi="Times New Roman" w:cs="Times New Roman"/>
          <w:b/>
          <w:bCs/>
          <w:sz w:val="28"/>
          <w:szCs w:val="28"/>
          <w:lang w:eastAsia="ru-RU"/>
        </w:rPr>
        <w:t xml:space="preserve">. </w:t>
      </w:r>
      <w:r w:rsidR="00F9534B" w:rsidRPr="00BF4493">
        <w:rPr>
          <w:rFonts w:ascii="Times New Roman" w:eastAsia="Times New Roman" w:hAnsi="Times New Roman" w:cs="Times New Roman"/>
          <w:b/>
          <w:bCs/>
          <w:sz w:val="28"/>
          <w:szCs w:val="28"/>
          <w:lang w:eastAsia="ru-RU"/>
        </w:rPr>
        <w:t>Особенности правового положения отдельных субъектов предпринимательской деятельности</w:t>
      </w:r>
    </w:p>
    <w:p w14:paraId="09C4C2D0" w14:textId="73FE08FF" w:rsidR="00F9534B" w:rsidRPr="00D15181" w:rsidRDefault="00F9534B" w:rsidP="00B47CA3">
      <w:pPr>
        <w:autoSpaceDE w:val="0"/>
        <w:autoSpaceDN w:val="0"/>
        <w:adjustRightInd w:val="0"/>
        <w:ind w:left="-709" w:firstLine="284"/>
        <w:jc w:val="both"/>
        <w:rPr>
          <w:rFonts w:ascii="Times New Roman" w:eastAsia="Times New Roman" w:hAnsi="Times New Roman" w:cs="Times New Roman"/>
          <w:b/>
          <w:bCs/>
          <w:sz w:val="28"/>
          <w:szCs w:val="28"/>
          <w:lang w:eastAsia="ru-RU"/>
        </w:rPr>
      </w:pPr>
      <w:r w:rsidRPr="00BF4493">
        <w:rPr>
          <w:rFonts w:ascii="Times New Roman" w:eastAsia="Times New Roman" w:hAnsi="Times New Roman" w:cs="Times New Roman"/>
          <w:sz w:val="28"/>
          <w:szCs w:val="28"/>
          <w:lang w:eastAsia="ru-RU"/>
        </w:rPr>
        <w:t>Особенности правового положения индивидуальных предпринимателей.  Особенности правового положения субъектов малого и среднего предпринимательства. Особенности правового положения участников крестьянского (фермерского) хозяйства. Особенности правового положения организаторов торговли. Особенности правового положения предпринимательских объединений.</w:t>
      </w:r>
    </w:p>
    <w:p w14:paraId="5C72646D" w14:textId="5D5BDC8C" w:rsidR="00F9534B" w:rsidRPr="00D15181" w:rsidRDefault="00BF4493" w:rsidP="00B47CA3">
      <w:pPr>
        <w:shd w:val="clear" w:color="auto" w:fill="FFFFFF"/>
        <w:tabs>
          <w:tab w:val="left" w:pos="1276"/>
        </w:tabs>
        <w:ind w:left="-709" w:firstLine="284"/>
        <w:jc w:val="both"/>
        <w:rPr>
          <w:rFonts w:ascii="Times New Roman" w:eastAsia="Times New Roman" w:hAnsi="Times New Roman" w:cs="Times New Roman"/>
          <w:b/>
          <w:bCs/>
          <w:kern w:val="28"/>
          <w:sz w:val="28"/>
          <w:szCs w:val="28"/>
          <w:lang w:eastAsia="ru-RU"/>
        </w:rPr>
      </w:pPr>
      <w:r>
        <w:rPr>
          <w:rFonts w:ascii="Times New Roman" w:eastAsia="Times New Roman" w:hAnsi="Times New Roman" w:cs="Times New Roman"/>
          <w:b/>
          <w:bCs/>
          <w:kern w:val="28"/>
          <w:sz w:val="28"/>
          <w:szCs w:val="28"/>
          <w:lang w:eastAsia="ru-RU"/>
        </w:rPr>
        <w:lastRenderedPageBreak/>
        <w:t>Тема 3</w:t>
      </w:r>
      <w:r w:rsidR="00F9534B" w:rsidRPr="00D15181">
        <w:rPr>
          <w:rFonts w:ascii="Times New Roman" w:eastAsia="Times New Roman" w:hAnsi="Times New Roman" w:cs="Times New Roman"/>
          <w:b/>
          <w:bCs/>
          <w:kern w:val="28"/>
          <w:sz w:val="28"/>
          <w:szCs w:val="28"/>
          <w:lang w:eastAsia="ru-RU"/>
        </w:rPr>
        <w:t>.  Правовой режим имущества предпринимателей</w:t>
      </w:r>
    </w:p>
    <w:p w14:paraId="4A86679E" w14:textId="4D203214" w:rsidR="00F9534B" w:rsidRPr="00D15181" w:rsidRDefault="00F9534B" w:rsidP="00B47CA3">
      <w:pPr>
        <w:shd w:val="clear" w:color="auto" w:fill="FFFFFF"/>
        <w:tabs>
          <w:tab w:val="left" w:pos="1276"/>
        </w:tabs>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t>Понятие и виды имущества, используемого в предпринимательской деятельности. Правовой режим основных средств</w:t>
      </w:r>
      <w:r w:rsidR="00503FAF" w:rsidRPr="00D15181">
        <w:rPr>
          <w:rFonts w:ascii="Times New Roman" w:eastAsia="Times New Roman" w:hAnsi="Times New Roman" w:cs="Times New Roman"/>
          <w:bCs/>
          <w:kern w:val="28"/>
          <w:sz w:val="28"/>
          <w:szCs w:val="28"/>
          <w:lang w:eastAsia="ru-RU"/>
        </w:rPr>
        <w:t>,</w:t>
      </w:r>
      <w:r w:rsidRPr="00D15181">
        <w:rPr>
          <w:rFonts w:ascii="Times New Roman" w:eastAsia="Times New Roman" w:hAnsi="Times New Roman" w:cs="Times New Roman"/>
          <w:bCs/>
          <w:kern w:val="28"/>
          <w:sz w:val="28"/>
          <w:szCs w:val="28"/>
          <w:lang w:eastAsia="ru-RU"/>
        </w:rPr>
        <w:t xml:space="preserve"> нематериальных активов</w:t>
      </w:r>
      <w:r w:rsidR="00503FAF" w:rsidRPr="00D15181">
        <w:rPr>
          <w:rFonts w:ascii="Times New Roman" w:eastAsia="Times New Roman" w:hAnsi="Times New Roman" w:cs="Times New Roman"/>
          <w:bCs/>
          <w:kern w:val="28"/>
          <w:sz w:val="28"/>
          <w:szCs w:val="28"/>
          <w:lang w:eastAsia="ru-RU"/>
        </w:rPr>
        <w:t>,</w:t>
      </w:r>
      <w:r w:rsidRPr="00D15181">
        <w:rPr>
          <w:rFonts w:ascii="Times New Roman" w:eastAsia="Times New Roman" w:hAnsi="Times New Roman" w:cs="Times New Roman"/>
          <w:bCs/>
          <w:kern w:val="28"/>
          <w:sz w:val="28"/>
          <w:szCs w:val="28"/>
          <w:lang w:eastAsia="ru-RU"/>
        </w:rPr>
        <w:t xml:space="preserve"> оборотных средств. Материально производственные запасы. Правовой режим денежных средств и иностранной валюты. Правовой режим капиталов, фондов и резервов организации. Правовое регулирование оценки и оценочной деятельности.</w:t>
      </w:r>
      <w:r w:rsidRPr="00D15181">
        <w:rPr>
          <w:rFonts w:ascii="Times New Roman" w:eastAsia="Times New Roman" w:hAnsi="Times New Roman" w:cs="Times New Roman"/>
          <w:bCs/>
          <w:kern w:val="28"/>
          <w:sz w:val="28"/>
          <w:szCs w:val="28"/>
          <w:lang w:eastAsia="ru-RU"/>
        </w:rPr>
        <w:tab/>
      </w:r>
    </w:p>
    <w:p w14:paraId="2141E5F4" w14:textId="7BD66439" w:rsidR="00F9534B" w:rsidRPr="00D15181" w:rsidRDefault="00BF4493" w:rsidP="00B47CA3">
      <w:pPr>
        <w:shd w:val="clear" w:color="auto" w:fill="FFFFFF"/>
        <w:tabs>
          <w:tab w:val="left" w:pos="1276"/>
        </w:tabs>
        <w:ind w:left="-709" w:firstLine="284"/>
        <w:jc w:val="both"/>
        <w:rPr>
          <w:rFonts w:ascii="Times New Roman" w:eastAsia="Times New Roman" w:hAnsi="Times New Roman" w:cs="Times New Roman"/>
          <w:b/>
          <w:bCs/>
          <w:kern w:val="28"/>
          <w:sz w:val="28"/>
          <w:szCs w:val="28"/>
          <w:lang w:eastAsia="ru-RU"/>
        </w:rPr>
      </w:pPr>
      <w:r>
        <w:rPr>
          <w:rFonts w:ascii="Times New Roman" w:eastAsia="Times New Roman" w:hAnsi="Times New Roman" w:cs="Times New Roman"/>
          <w:b/>
          <w:bCs/>
          <w:kern w:val="28"/>
          <w:sz w:val="28"/>
          <w:szCs w:val="28"/>
          <w:lang w:eastAsia="ru-RU"/>
        </w:rPr>
        <w:t>Тема 4</w:t>
      </w:r>
      <w:r w:rsidR="00F9534B" w:rsidRPr="00D15181">
        <w:rPr>
          <w:rFonts w:ascii="Times New Roman" w:eastAsia="Times New Roman" w:hAnsi="Times New Roman" w:cs="Times New Roman"/>
          <w:b/>
          <w:bCs/>
          <w:kern w:val="28"/>
          <w:sz w:val="28"/>
          <w:szCs w:val="28"/>
          <w:lang w:eastAsia="ru-RU"/>
        </w:rPr>
        <w:t>. Государственное регулирование и контроль в сфере предпринимательской деятельности</w:t>
      </w:r>
    </w:p>
    <w:p w14:paraId="01934533" w14:textId="05E87CCC" w:rsidR="00BF4493" w:rsidRDefault="00F9534B" w:rsidP="00B47CA3">
      <w:pPr>
        <w:shd w:val="clear" w:color="auto" w:fill="FFFFFF"/>
        <w:tabs>
          <w:tab w:val="left" w:pos="826"/>
        </w:tabs>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t>Понятие и цели</w:t>
      </w:r>
      <w:r w:rsidR="009725E2" w:rsidRPr="00D15181">
        <w:rPr>
          <w:rFonts w:ascii="Times New Roman" w:eastAsia="Times New Roman" w:hAnsi="Times New Roman" w:cs="Times New Roman"/>
          <w:bCs/>
          <w:kern w:val="28"/>
          <w:sz w:val="28"/>
          <w:szCs w:val="28"/>
          <w:lang w:eastAsia="ru-RU"/>
        </w:rPr>
        <w:t xml:space="preserve"> формы и методы</w:t>
      </w:r>
      <w:r w:rsidRPr="00D15181">
        <w:rPr>
          <w:rFonts w:ascii="Times New Roman" w:eastAsia="Times New Roman" w:hAnsi="Times New Roman" w:cs="Times New Roman"/>
          <w:bCs/>
          <w:kern w:val="28"/>
          <w:sz w:val="28"/>
          <w:szCs w:val="28"/>
          <w:lang w:eastAsia="ru-RU"/>
        </w:rPr>
        <w:t xml:space="preserve"> государственного регулирования предпринимательской деятельности. Понятие и правовые основы государственного контроля и надзора за предпринимательской деятельностью.</w:t>
      </w:r>
      <w:r w:rsidR="00204081">
        <w:rPr>
          <w:rFonts w:ascii="Times New Roman" w:eastAsia="Times New Roman" w:hAnsi="Times New Roman" w:cs="Times New Roman"/>
          <w:bCs/>
          <w:kern w:val="28"/>
          <w:sz w:val="28"/>
          <w:szCs w:val="28"/>
          <w:lang w:eastAsia="ru-RU"/>
        </w:rPr>
        <w:t xml:space="preserve"> Участники отношений государственного контроля (надзора). Осуществление государственного контроля (надзора).</w:t>
      </w:r>
    </w:p>
    <w:p w14:paraId="4149F648" w14:textId="77777777" w:rsidR="00BF4493" w:rsidRDefault="00BF4493" w:rsidP="00B47CA3">
      <w:pPr>
        <w:shd w:val="clear" w:color="auto" w:fill="FFFFFF"/>
        <w:tabs>
          <w:tab w:val="left" w:pos="826"/>
        </w:tabs>
        <w:ind w:left="-709" w:firstLine="284"/>
        <w:jc w:val="both"/>
        <w:rPr>
          <w:rFonts w:ascii="Times New Roman" w:eastAsia="Times New Roman" w:hAnsi="Times New Roman" w:cs="Times New Roman"/>
          <w:bCs/>
          <w:kern w:val="28"/>
          <w:sz w:val="28"/>
          <w:szCs w:val="28"/>
          <w:lang w:eastAsia="ru-RU"/>
        </w:rPr>
      </w:pPr>
      <w:r w:rsidRPr="00BF4493">
        <w:rPr>
          <w:rFonts w:ascii="Times New Roman" w:eastAsia="Times New Roman" w:hAnsi="Times New Roman" w:cs="Times New Roman"/>
          <w:b/>
          <w:bCs/>
          <w:kern w:val="28"/>
          <w:sz w:val="28"/>
          <w:szCs w:val="28"/>
          <w:lang w:eastAsia="ru-RU"/>
        </w:rPr>
        <w:t>Тема 5. Техническое регулирование в сфере предпринимательской деятельности.</w:t>
      </w:r>
    </w:p>
    <w:p w14:paraId="1B9C045C" w14:textId="25080F91" w:rsidR="00A91423" w:rsidRPr="00D15181" w:rsidRDefault="00F9534B" w:rsidP="00B47CA3">
      <w:pPr>
        <w:shd w:val="clear" w:color="auto" w:fill="FFFFFF"/>
        <w:tabs>
          <w:tab w:val="left" w:pos="826"/>
        </w:tabs>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t xml:space="preserve"> Понятие и значения технического регулирования.</w:t>
      </w:r>
      <w:r w:rsidRPr="00D15181">
        <w:t xml:space="preserve"> </w:t>
      </w:r>
      <w:r w:rsidRPr="00D15181">
        <w:rPr>
          <w:rFonts w:ascii="Times New Roman" w:eastAsia="Times New Roman" w:hAnsi="Times New Roman" w:cs="Times New Roman"/>
          <w:bCs/>
          <w:kern w:val="28"/>
          <w:sz w:val="28"/>
          <w:szCs w:val="28"/>
          <w:lang w:eastAsia="ru-RU"/>
        </w:rPr>
        <w:t xml:space="preserve">Технические регламенты: понятие, сущность, виды, принципы, порядок разработки и утверждения. Стандартизация. Понятие и формы подтверждения соответствия продукции (работ, услуг). Маркирование товаров и продукции знаками соответствия. Государственный контроль и ответственность в сфере технического регулирования. </w:t>
      </w:r>
    </w:p>
    <w:p w14:paraId="3CFF5E54" w14:textId="6E372898" w:rsidR="00A91423" w:rsidRPr="00D15181" w:rsidRDefault="00A91423" w:rsidP="00B47CA3">
      <w:pPr>
        <w:shd w:val="clear" w:color="auto" w:fill="FFFFFF"/>
        <w:tabs>
          <w:tab w:val="left" w:pos="826"/>
        </w:tabs>
        <w:ind w:left="-709" w:firstLine="284"/>
        <w:jc w:val="both"/>
        <w:rPr>
          <w:rFonts w:ascii="Times New Roman" w:eastAsia="Times New Roman" w:hAnsi="Times New Roman" w:cs="Times New Roman"/>
          <w:b/>
          <w:kern w:val="28"/>
          <w:sz w:val="28"/>
          <w:szCs w:val="28"/>
          <w:lang w:eastAsia="ru-RU"/>
        </w:rPr>
      </w:pPr>
      <w:r w:rsidRPr="00D15181">
        <w:rPr>
          <w:rFonts w:ascii="Times New Roman" w:eastAsia="Times New Roman" w:hAnsi="Times New Roman" w:cs="Times New Roman"/>
          <w:b/>
          <w:kern w:val="28"/>
          <w:sz w:val="28"/>
          <w:szCs w:val="28"/>
          <w:lang w:eastAsia="ru-RU"/>
        </w:rPr>
        <w:t>Тема 6. Правовое обеспечение конкуренции</w:t>
      </w:r>
    </w:p>
    <w:p w14:paraId="691A3D9C" w14:textId="6129BC07" w:rsidR="00F9534B" w:rsidRPr="00D15181" w:rsidRDefault="00F9534B" w:rsidP="00B47CA3">
      <w:pPr>
        <w:shd w:val="clear" w:color="auto" w:fill="FFFFFF"/>
        <w:tabs>
          <w:tab w:val="left" w:pos="826"/>
        </w:tabs>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t>Понятие и правовые основы конкуренции. Понятие и формы недобросовестной конкуренции на товарных рынках. Понятие и признаки доминирующего положения хозяйствующего субъекта на товарном рынке. Понятие и виды монополистической деятельности.</w:t>
      </w:r>
    </w:p>
    <w:p w14:paraId="2EBA84DB" w14:textId="7CAD007D" w:rsidR="00F9534B" w:rsidRPr="00D15181" w:rsidRDefault="00F9534B" w:rsidP="00B47CA3">
      <w:pPr>
        <w:shd w:val="clear" w:color="auto" w:fill="FFFFFF"/>
        <w:tabs>
          <w:tab w:val="left" w:pos="826"/>
        </w:tabs>
        <w:ind w:left="-709" w:firstLine="284"/>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A91423" w:rsidRPr="00D15181">
        <w:rPr>
          <w:rFonts w:ascii="Times New Roman" w:eastAsia="Times New Roman" w:hAnsi="Times New Roman" w:cs="Times New Roman"/>
          <w:b/>
          <w:bCs/>
          <w:sz w:val="28"/>
          <w:szCs w:val="28"/>
          <w:lang w:eastAsia="ru-RU"/>
        </w:rPr>
        <w:t>7</w:t>
      </w:r>
      <w:r w:rsidRPr="00D15181">
        <w:rPr>
          <w:rFonts w:ascii="Times New Roman" w:eastAsia="Times New Roman" w:hAnsi="Times New Roman" w:cs="Times New Roman"/>
          <w:b/>
          <w:bCs/>
          <w:sz w:val="28"/>
          <w:szCs w:val="28"/>
          <w:lang w:eastAsia="ru-RU"/>
        </w:rPr>
        <w:t xml:space="preserve">. Саморегулирование предпринимательской детальности </w:t>
      </w:r>
    </w:p>
    <w:p w14:paraId="422FEF64" w14:textId="75112C7E" w:rsidR="00F9534B" w:rsidRPr="00D15181" w:rsidRDefault="00F9534B" w:rsidP="00B47CA3">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Правовые основы саморегулирования предпринимательской и профессиональной деятельности. Общий и специальный режимы саморегулирования. Понятие и правовой статус саморегулируемых организаций. Правовая природа саморегулируемых организаций. Правоспособность саморегулируемых организаций. </w:t>
      </w:r>
    </w:p>
    <w:p w14:paraId="40CA96A6" w14:textId="45CCC408" w:rsidR="00F9534B" w:rsidRPr="00D15181" w:rsidRDefault="00F9534B" w:rsidP="00B47CA3">
      <w:pPr>
        <w:shd w:val="clear" w:color="auto" w:fill="FFFFFF"/>
        <w:tabs>
          <w:tab w:val="left" w:pos="826"/>
        </w:tabs>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A91423" w:rsidRPr="00D15181">
        <w:rPr>
          <w:rFonts w:ascii="Times New Roman" w:eastAsia="Times New Roman" w:hAnsi="Times New Roman" w:cs="Times New Roman"/>
          <w:b/>
          <w:bCs/>
          <w:sz w:val="28"/>
          <w:szCs w:val="28"/>
          <w:lang w:eastAsia="ru-RU"/>
        </w:rPr>
        <w:t>8</w:t>
      </w:r>
      <w:r w:rsidRPr="00D15181">
        <w:rPr>
          <w:rFonts w:ascii="Times New Roman" w:eastAsia="Times New Roman" w:hAnsi="Times New Roman" w:cs="Times New Roman"/>
          <w:b/>
          <w:bCs/>
          <w:sz w:val="28"/>
          <w:szCs w:val="28"/>
          <w:lang w:eastAsia="ru-RU"/>
        </w:rPr>
        <w:t xml:space="preserve">. Приватизация государственного и муниципального имущества  </w:t>
      </w:r>
    </w:p>
    <w:p w14:paraId="644055D8" w14:textId="11B0A322" w:rsidR="00F9534B" w:rsidRDefault="00F9534B" w:rsidP="00B47CA3">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Система правового регулирования приватизации государственного и муниципального имущества. Понятие и принципы приватизации государственного и муниципального имущества. Субъекты отношений по приватизации имущества. </w:t>
      </w:r>
      <w:r w:rsidRPr="00D15181">
        <w:rPr>
          <w:rFonts w:ascii="Times New Roman" w:eastAsia="Times New Roman" w:hAnsi="Times New Roman" w:cs="Times New Roman"/>
          <w:bCs/>
          <w:sz w:val="28"/>
          <w:szCs w:val="28"/>
          <w:lang w:eastAsia="ru-RU"/>
        </w:rPr>
        <w:lastRenderedPageBreak/>
        <w:t xml:space="preserve">Объекты приватизации и их виды. Планирование приватизации. Прогнозный план как ненормативный акт. </w:t>
      </w:r>
    </w:p>
    <w:p w14:paraId="406F0201" w14:textId="3BA52823" w:rsidR="00BF4493" w:rsidRPr="00BF4493" w:rsidRDefault="00BF4493" w:rsidP="00B47CA3">
      <w:pPr>
        <w:shd w:val="clear" w:color="auto" w:fill="FFFFFF"/>
        <w:tabs>
          <w:tab w:val="left" w:pos="826"/>
        </w:tabs>
        <w:ind w:left="-709" w:firstLine="284"/>
        <w:jc w:val="both"/>
        <w:rPr>
          <w:rFonts w:ascii="Times New Roman" w:eastAsia="Times New Roman" w:hAnsi="Times New Roman" w:cs="Times New Roman"/>
          <w:b/>
          <w:bCs/>
          <w:sz w:val="28"/>
          <w:szCs w:val="28"/>
          <w:lang w:eastAsia="ru-RU"/>
        </w:rPr>
      </w:pPr>
      <w:r w:rsidRPr="00BF4493">
        <w:rPr>
          <w:rFonts w:ascii="Times New Roman" w:eastAsia="Times New Roman" w:hAnsi="Times New Roman" w:cs="Times New Roman"/>
          <w:b/>
          <w:bCs/>
          <w:sz w:val="28"/>
          <w:szCs w:val="28"/>
          <w:lang w:eastAsia="ru-RU"/>
        </w:rPr>
        <w:t>Тема 9. Налогообложение предпринимательской деятельности.</w:t>
      </w:r>
    </w:p>
    <w:p w14:paraId="58737846" w14:textId="12C07222" w:rsidR="00BF4493" w:rsidRDefault="0080595B" w:rsidP="0080595B">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Система налогообложения в РФ. Понятие, сущность, функции, виды налогов. Права и обязанности налогоплательщиков и налоговых органов. Особенности налогообложения отдельных видов деятельности. Особенности налогообложения </w:t>
      </w:r>
      <w:r w:rsidRPr="0080595B">
        <w:rPr>
          <w:rFonts w:ascii="Times New Roman" w:eastAsia="Times New Roman" w:hAnsi="Times New Roman" w:cs="Times New Roman"/>
          <w:bCs/>
          <w:sz w:val="28"/>
          <w:szCs w:val="28"/>
          <w:lang w:eastAsia="ru-RU"/>
        </w:rPr>
        <w:t>индивидуальных предпринимателей.</w:t>
      </w:r>
    </w:p>
    <w:p w14:paraId="79EFF357" w14:textId="77777777" w:rsidR="00BF4493" w:rsidRPr="0080595B" w:rsidRDefault="00BF4493" w:rsidP="00BF4493">
      <w:pPr>
        <w:shd w:val="clear" w:color="auto" w:fill="FFFFFF"/>
        <w:tabs>
          <w:tab w:val="left" w:pos="826"/>
        </w:tabs>
        <w:ind w:left="-709" w:firstLine="284"/>
        <w:jc w:val="both"/>
        <w:rPr>
          <w:rFonts w:ascii="Times New Roman" w:eastAsia="Times New Roman" w:hAnsi="Times New Roman" w:cs="Times New Roman"/>
          <w:b/>
          <w:bCs/>
          <w:sz w:val="28"/>
          <w:szCs w:val="28"/>
          <w:lang w:eastAsia="ru-RU"/>
        </w:rPr>
      </w:pPr>
      <w:r w:rsidRPr="0080595B">
        <w:rPr>
          <w:rFonts w:ascii="Times New Roman" w:eastAsia="Times New Roman" w:hAnsi="Times New Roman" w:cs="Times New Roman"/>
          <w:b/>
          <w:bCs/>
          <w:sz w:val="28"/>
          <w:szCs w:val="28"/>
          <w:lang w:eastAsia="ru-RU"/>
        </w:rPr>
        <w:t>Тема 10. Правовое регулирование аудиторской деятельности</w:t>
      </w:r>
    </w:p>
    <w:p w14:paraId="15E3115D" w14:textId="0025C8D7" w:rsidR="00BF4493" w:rsidRDefault="00BF4493" w:rsidP="00BF4493">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r w:rsidRPr="00BF4493">
        <w:rPr>
          <w:rFonts w:ascii="Times New Roman" w:eastAsia="Times New Roman" w:hAnsi="Times New Roman" w:cs="Times New Roman"/>
          <w:bCs/>
          <w:sz w:val="28"/>
          <w:szCs w:val="28"/>
          <w:lang w:eastAsia="ru-RU"/>
        </w:rPr>
        <w:t>Система нормативного правового регулирования аудиторской деятельности. Понятие аудита и аудиторской деятельности. Правовое положение аудиторов и аудиторских организаций. Саморегулируемые организации аудиторов. Виды аудиторских проверок. Обязательный аудит. Форма и содержание аудиторского заключения. Порядок признания аудиторского заключения заведомо ложным.</w:t>
      </w:r>
    </w:p>
    <w:p w14:paraId="4CBD2AB3" w14:textId="058E8951" w:rsidR="00204081" w:rsidRPr="00204081" w:rsidRDefault="00204081" w:rsidP="00204081">
      <w:pPr>
        <w:shd w:val="clear" w:color="auto" w:fill="FFFFFF"/>
        <w:tabs>
          <w:tab w:val="left" w:pos="826"/>
        </w:tabs>
        <w:ind w:left="-709" w:firstLine="28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Тема 11</w:t>
      </w:r>
      <w:r w:rsidRPr="00204081">
        <w:rPr>
          <w:rFonts w:ascii="Times New Roman" w:eastAsia="Times New Roman" w:hAnsi="Times New Roman" w:cs="Times New Roman"/>
          <w:b/>
          <w:bCs/>
          <w:sz w:val="28"/>
          <w:szCs w:val="28"/>
          <w:lang w:eastAsia="ru-RU"/>
        </w:rPr>
        <w:t>. Правовое регули</w:t>
      </w:r>
      <w:r>
        <w:rPr>
          <w:rFonts w:ascii="Times New Roman" w:eastAsia="Times New Roman" w:hAnsi="Times New Roman" w:cs="Times New Roman"/>
          <w:b/>
          <w:bCs/>
          <w:sz w:val="28"/>
          <w:szCs w:val="28"/>
          <w:lang w:eastAsia="ru-RU"/>
        </w:rPr>
        <w:t xml:space="preserve">рование рекламной деятельности </w:t>
      </w:r>
    </w:p>
    <w:p w14:paraId="44969574" w14:textId="660812C5" w:rsidR="00204081" w:rsidRDefault="00204081" w:rsidP="00204081">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r w:rsidRPr="00204081">
        <w:rPr>
          <w:rFonts w:ascii="Times New Roman" w:eastAsia="Times New Roman" w:hAnsi="Times New Roman" w:cs="Times New Roman"/>
          <w:bCs/>
          <w:sz w:val="28"/>
          <w:szCs w:val="28"/>
          <w:lang w:eastAsia="ru-RU"/>
        </w:rPr>
        <w:t>Понятие рекламы и рекламной деятельности. Субъекты рекламных отношений. Общие требования, предъявляемые к рекламе.  Специальные требования, предъявляемые к рекламе. Государственное регулирование рекламной деятельности. Саморегулирование рекламной деятельности. Ответственность за нарушение законодательства о рекламе.</w:t>
      </w:r>
    </w:p>
    <w:p w14:paraId="132A2334" w14:textId="675A2315" w:rsidR="00F9534B" w:rsidRPr="00D15181" w:rsidRDefault="00F9534B" w:rsidP="00B47CA3">
      <w:pPr>
        <w:shd w:val="clear" w:color="auto" w:fill="FFFFFF"/>
        <w:tabs>
          <w:tab w:val="left" w:pos="826"/>
        </w:tabs>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204081">
        <w:rPr>
          <w:rFonts w:ascii="Times New Roman" w:eastAsia="Times New Roman" w:hAnsi="Times New Roman" w:cs="Times New Roman"/>
          <w:b/>
          <w:bCs/>
          <w:sz w:val="28"/>
          <w:szCs w:val="28"/>
          <w:lang w:eastAsia="ru-RU"/>
        </w:rPr>
        <w:t>12</w:t>
      </w:r>
      <w:r w:rsidRPr="00D15181">
        <w:rPr>
          <w:rFonts w:ascii="Times New Roman" w:eastAsia="Times New Roman" w:hAnsi="Times New Roman" w:cs="Times New Roman"/>
          <w:b/>
          <w:bCs/>
          <w:sz w:val="28"/>
          <w:szCs w:val="28"/>
          <w:lang w:eastAsia="ru-RU"/>
        </w:rPr>
        <w:t xml:space="preserve">. </w:t>
      </w:r>
      <w:r w:rsidR="00BF4493">
        <w:rPr>
          <w:rFonts w:ascii="Times New Roman" w:eastAsia="Times New Roman" w:hAnsi="Times New Roman" w:cs="Times New Roman"/>
          <w:b/>
          <w:bCs/>
          <w:sz w:val="28"/>
          <w:szCs w:val="28"/>
          <w:lang w:eastAsia="ru-RU"/>
        </w:rPr>
        <w:t>Защита субъектов предпринимательской деятельности.</w:t>
      </w:r>
    </w:p>
    <w:p w14:paraId="5D3BCCE8" w14:textId="709AEABB" w:rsidR="00F9534B" w:rsidRPr="00D15181" w:rsidRDefault="00F9534B" w:rsidP="00B47CA3">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Формы и способы защиты прав предпринимателей. Государственные органы, организации и лица, осуществляющие защиту либо содействующие защите прав и законных интересов предпринимателей. </w:t>
      </w:r>
      <w:r w:rsidR="00503FAF" w:rsidRPr="00D15181">
        <w:rPr>
          <w:rFonts w:ascii="Times New Roman" w:eastAsia="Times New Roman" w:hAnsi="Times New Roman" w:cs="Times New Roman"/>
          <w:bCs/>
          <w:sz w:val="28"/>
          <w:szCs w:val="28"/>
          <w:lang w:eastAsia="ru-RU"/>
        </w:rPr>
        <w:t>Виды защиты прав и законных интересов предпр</w:t>
      </w:r>
      <w:r w:rsidR="00BF4493">
        <w:rPr>
          <w:rFonts w:ascii="Times New Roman" w:eastAsia="Times New Roman" w:hAnsi="Times New Roman" w:cs="Times New Roman"/>
          <w:bCs/>
          <w:sz w:val="28"/>
          <w:szCs w:val="28"/>
          <w:lang w:eastAsia="ru-RU"/>
        </w:rPr>
        <w:t>и</w:t>
      </w:r>
      <w:r w:rsidR="00503FAF" w:rsidRPr="00D15181">
        <w:rPr>
          <w:rFonts w:ascii="Times New Roman" w:eastAsia="Times New Roman" w:hAnsi="Times New Roman" w:cs="Times New Roman"/>
          <w:bCs/>
          <w:sz w:val="28"/>
          <w:szCs w:val="28"/>
          <w:lang w:eastAsia="ru-RU"/>
        </w:rPr>
        <w:t>нимателей.</w:t>
      </w:r>
    </w:p>
    <w:p w14:paraId="3D7A92E8" w14:textId="104A1940" w:rsidR="009F3FE5" w:rsidRDefault="009F3FE5" w:rsidP="00B47CA3">
      <w:pPr>
        <w:shd w:val="clear" w:color="auto" w:fill="FFFFFF"/>
        <w:tabs>
          <w:tab w:val="left" w:pos="826"/>
        </w:tabs>
        <w:ind w:left="-709" w:firstLine="284"/>
        <w:jc w:val="both"/>
        <w:rPr>
          <w:rFonts w:ascii="Times New Roman" w:eastAsia="Times New Roman" w:hAnsi="Times New Roman" w:cs="Times New Roman"/>
          <w:bCs/>
          <w:sz w:val="28"/>
          <w:szCs w:val="28"/>
          <w:lang w:eastAsia="ru-RU"/>
        </w:rPr>
      </w:pPr>
    </w:p>
    <w:bookmarkEnd w:id="4"/>
    <w:p w14:paraId="12802F17" w14:textId="1FFFF810" w:rsidR="00A91423" w:rsidRPr="00D15181" w:rsidRDefault="000A6A0F" w:rsidP="00D632C8">
      <w:pPr>
        <w:pStyle w:val="a6"/>
        <w:numPr>
          <w:ilvl w:val="1"/>
          <w:numId w:val="14"/>
        </w:numPr>
        <w:shd w:val="clear" w:color="auto" w:fill="FFFFFF"/>
        <w:tabs>
          <w:tab w:val="left" w:pos="826"/>
        </w:tabs>
        <w:ind w:left="0"/>
        <w:rPr>
          <w:b/>
          <w:bCs/>
          <w:color w:val="000000"/>
          <w:sz w:val="28"/>
          <w:szCs w:val="28"/>
        </w:rPr>
      </w:pPr>
      <w:r w:rsidRPr="00D15181">
        <w:rPr>
          <w:b/>
          <w:bCs/>
          <w:color w:val="000000"/>
          <w:sz w:val="28"/>
          <w:szCs w:val="28"/>
        </w:rPr>
        <w:t xml:space="preserve"> </w:t>
      </w:r>
      <w:r w:rsidR="00A91423" w:rsidRPr="00D15181">
        <w:rPr>
          <w:b/>
          <w:bCs/>
          <w:color w:val="000000"/>
          <w:sz w:val="28"/>
          <w:szCs w:val="28"/>
        </w:rPr>
        <w:t>Учебно-тематический план</w:t>
      </w:r>
    </w:p>
    <w:p w14:paraId="5A9B4A37" w14:textId="77777777" w:rsidR="00A91423" w:rsidRPr="00D15181" w:rsidRDefault="00A91423" w:rsidP="00A91423">
      <w:pPr>
        <w:pStyle w:val="a6"/>
        <w:shd w:val="clear" w:color="auto" w:fill="FFFFFF"/>
        <w:tabs>
          <w:tab w:val="left" w:pos="826"/>
        </w:tabs>
        <w:ind w:left="0" w:firstLine="851"/>
        <w:rPr>
          <w:b/>
          <w:bCs/>
          <w:color w:val="000000"/>
          <w:sz w:val="28"/>
          <w:szCs w:val="28"/>
        </w:rPr>
      </w:pP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576"/>
        <w:gridCol w:w="1144"/>
        <w:gridCol w:w="859"/>
        <w:gridCol w:w="946"/>
        <w:gridCol w:w="1343"/>
        <w:gridCol w:w="1289"/>
        <w:gridCol w:w="2471"/>
      </w:tblGrid>
      <w:tr w:rsidR="002076BC" w:rsidRPr="00D15181" w14:paraId="3CEA480A" w14:textId="77777777" w:rsidTr="003B1079">
        <w:trPr>
          <w:trHeight w:val="199"/>
        </w:trPr>
        <w:tc>
          <w:tcPr>
            <w:tcW w:w="429" w:type="dxa"/>
            <w:vMerge w:val="restart"/>
            <w:shd w:val="clear" w:color="auto" w:fill="auto"/>
          </w:tcPr>
          <w:p w14:paraId="30536ECE" w14:textId="77777777" w:rsidR="002076BC" w:rsidRPr="00D15181" w:rsidRDefault="002076BC" w:rsidP="000B1877">
            <w:pPr>
              <w:spacing w:after="0"/>
              <w:rPr>
                <w:rFonts w:ascii="Times New Roman" w:hAnsi="Times New Roman" w:cs="Times New Roman"/>
              </w:rPr>
            </w:pPr>
            <w:bookmarkStart w:id="5" w:name="_Hlk121822299"/>
            <w:r w:rsidRPr="00D15181">
              <w:rPr>
                <w:rFonts w:ascii="Times New Roman" w:hAnsi="Times New Roman" w:cs="Times New Roman"/>
              </w:rPr>
              <w:t>№ п/п</w:t>
            </w:r>
          </w:p>
        </w:tc>
        <w:tc>
          <w:tcPr>
            <w:tcW w:w="2576" w:type="dxa"/>
            <w:vMerge w:val="restart"/>
            <w:shd w:val="clear" w:color="auto" w:fill="auto"/>
          </w:tcPr>
          <w:p w14:paraId="0BCE9534" w14:textId="77777777" w:rsidR="002076BC" w:rsidRPr="00D15181" w:rsidRDefault="002076BC" w:rsidP="000B1877">
            <w:pPr>
              <w:spacing w:after="0"/>
              <w:rPr>
                <w:rFonts w:ascii="Times New Roman" w:hAnsi="Times New Roman" w:cs="Times New Roman"/>
                <w:b/>
                <w:sz w:val="20"/>
                <w:szCs w:val="20"/>
              </w:rPr>
            </w:pPr>
            <w:r w:rsidRPr="00D15181">
              <w:rPr>
                <w:rFonts w:ascii="Times New Roman" w:hAnsi="Times New Roman" w:cs="Times New Roman"/>
                <w:b/>
                <w:sz w:val="20"/>
                <w:szCs w:val="20"/>
              </w:rPr>
              <w:t>Наименование тем дисциплины</w:t>
            </w:r>
          </w:p>
        </w:tc>
        <w:tc>
          <w:tcPr>
            <w:tcW w:w="5581" w:type="dxa"/>
            <w:gridSpan w:val="5"/>
            <w:shd w:val="clear" w:color="auto" w:fill="auto"/>
          </w:tcPr>
          <w:p w14:paraId="0F3EA07E" w14:textId="77777777" w:rsidR="002076BC" w:rsidRPr="000B1877" w:rsidRDefault="002076BC" w:rsidP="000B1877">
            <w:pPr>
              <w:spacing w:after="0"/>
              <w:jc w:val="center"/>
              <w:rPr>
                <w:rFonts w:ascii="Times New Roman" w:hAnsi="Times New Roman" w:cs="Times New Roman"/>
                <w:b/>
                <w:sz w:val="24"/>
                <w:szCs w:val="24"/>
              </w:rPr>
            </w:pPr>
            <w:r w:rsidRPr="000B1877">
              <w:rPr>
                <w:rFonts w:ascii="Times New Roman" w:hAnsi="Times New Roman" w:cs="Times New Roman"/>
                <w:b/>
                <w:sz w:val="24"/>
                <w:szCs w:val="24"/>
              </w:rPr>
              <w:t>Трудоемкость в часах</w:t>
            </w:r>
          </w:p>
        </w:tc>
        <w:tc>
          <w:tcPr>
            <w:tcW w:w="2471" w:type="dxa"/>
            <w:vMerge w:val="restart"/>
            <w:shd w:val="clear" w:color="auto" w:fill="auto"/>
          </w:tcPr>
          <w:p w14:paraId="709FC8E1" w14:textId="77777777" w:rsidR="002076BC" w:rsidRPr="00D15181" w:rsidRDefault="002076BC" w:rsidP="000B1877">
            <w:pPr>
              <w:spacing w:after="0"/>
              <w:rPr>
                <w:rFonts w:ascii="Times New Roman" w:hAnsi="Times New Roman" w:cs="Times New Roman"/>
                <w:b/>
                <w:sz w:val="20"/>
                <w:szCs w:val="20"/>
              </w:rPr>
            </w:pPr>
            <w:r w:rsidRPr="00D15181">
              <w:rPr>
                <w:rFonts w:ascii="Times New Roman" w:hAnsi="Times New Roman" w:cs="Times New Roman"/>
                <w:b/>
                <w:sz w:val="20"/>
                <w:szCs w:val="20"/>
              </w:rPr>
              <w:t>Формы текущего контроля успеваемости</w:t>
            </w:r>
          </w:p>
        </w:tc>
      </w:tr>
      <w:tr w:rsidR="000B1877" w:rsidRPr="00D15181" w14:paraId="2A46DEB3" w14:textId="77777777" w:rsidTr="003B1079">
        <w:trPr>
          <w:trHeight w:val="580"/>
        </w:trPr>
        <w:tc>
          <w:tcPr>
            <w:tcW w:w="429" w:type="dxa"/>
            <w:vMerge/>
            <w:shd w:val="clear" w:color="auto" w:fill="auto"/>
          </w:tcPr>
          <w:p w14:paraId="02DA7B7B" w14:textId="77777777" w:rsidR="000B1877" w:rsidRPr="00D15181" w:rsidRDefault="000B1877" w:rsidP="000B1877">
            <w:pPr>
              <w:spacing w:after="0"/>
              <w:rPr>
                <w:rFonts w:ascii="Times New Roman" w:hAnsi="Times New Roman" w:cs="Times New Roman"/>
              </w:rPr>
            </w:pPr>
          </w:p>
        </w:tc>
        <w:tc>
          <w:tcPr>
            <w:tcW w:w="2576" w:type="dxa"/>
            <w:vMerge/>
            <w:shd w:val="clear" w:color="auto" w:fill="auto"/>
          </w:tcPr>
          <w:p w14:paraId="12BFDAFA" w14:textId="77777777" w:rsidR="000B1877" w:rsidRPr="00D15181" w:rsidRDefault="000B1877" w:rsidP="000B1877">
            <w:pPr>
              <w:spacing w:after="0"/>
              <w:rPr>
                <w:rFonts w:ascii="Times New Roman" w:hAnsi="Times New Roman" w:cs="Times New Roman"/>
                <w:sz w:val="20"/>
                <w:szCs w:val="20"/>
              </w:rPr>
            </w:pPr>
          </w:p>
        </w:tc>
        <w:tc>
          <w:tcPr>
            <w:tcW w:w="1144" w:type="dxa"/>
            <w:vMerge w:val="restart"/>
            <w:shd w:val="clear" w:color="auto" w:fill="auto"/>
          </w:tcPr>
          <w:p w14:paraId="654072A0" w14:textId="77777777" w:rsidR="000B1877" w:rsidRPr="00D15181" w:rsidRDefault="000B1877" w:rsidP="000B1877">
            <w:pPr>
              <w:spacing w:after="0"/>
              <w:ind w:right="-103"/>
              <w:rPr>
                <w:rFonts w:ascii="Times New Roman" w:hAnsi="Times New Roman" w:cs="Times New Roman"/>
                <w:b/>
                <w:sz w:val="20"/>
                <w:szCs w:val="20"/>
              </w:rPr>
            </w:pPr>
            <w:r w:rsidRPr="00D15181">
              <w:rPr>
                <w:rFonts w:ascii="Times New Roman" w:hAnsi="Times New Roman" w:cs="Times New Roman"/>
                <w:b/>
                <w:sz w:val="20"/>
                <w:szCs w:val="20"/>
              </w:rPr>
              <w:t xml:space="preserve">Всего </w:t>
            </w:r>
          </w:p>
        </w:tc>
        <w:tc>
          <w:tcPr>
            <w:tcW w:w="3148" w:type="dxa"/>
            <w:gridSpan w:val="3"/>
            <w:shd w:val="clear" w:color="auto" w:fill="auto"/>
          </w:tcPr>
          <w:p w14:paraId="1AA8B79B" w14:textId="77777777" w:rsidR="000B1877" w:rsidRPr="000B1877" w:rsidRDefault="000B1877" w:rsidP="000B1877">
            <w:pPr>
              <w:spacing w:after="0" w:line="240" w:lineRule="auto"/>
              <w:ind w:right="-109"/>
              <w:rPr>
                <w:rFonts w:ascii="Times New Roman" w:hAnsi="Times New Roman" w:cs="Times New Roman"/>
                <w:b/>
                <w:sz w:val="20"/>
                <w:szCs w:val="20"/>
              </w:rPr>
            </w:pPr>
            <w:r w:rsidRPr="000B1877">
              <w:rPr>
                <w:rFonts w:ascii="Times New Roman" w:hAnsi="Times New Roman" w:cs="Times New Roman"/>
                <w:b/>
                <w:sz w:val="20"/>
                <w:szCs w:val="20"/>
              </w:rPr>
              <w:t>Аудиторная работа-Контактная работа</w:t>
            </w:r>
          </w:p>
        </w:tc>
        <w:tc>
          <w:tcPr>
            <w:tcW w:w="1289" w:type="dxa"/>
            <w:vMerge w:val="restart"/>
            <w:shd w:val="clear" w:color="auto" w:fill="auto"/>
          </w:tcPr>
          <w:p w14:paraId="139EDC43" w14:textId="14B4A494" w:rsidR="000B1877" w:rsidRPr="000B1877" w:rsidRDefault="000B1877" w:rsidP="000B1877">
            <w:pPr>
              <w:spacing w:after="0"/>
              <w:rPr>
                <w:rFonts w:ascii="Times New Roman" w:hAnsi="Times New Roman" w:cs="Times New Roman"/>
                <w:b/>
                <w:sz w:val="20"/>
                <w:szCs w:val="20"/>
              </w:rPr>
            </w:pPr>
            <w:r w:rsidRPr="000B1877">
              <w:rPr>
                <w:rFonts w:ascii="Times New Roman" w:hAnsi="Times New Roman" w:cs="Times New Roman"/>
                <w:b/>
                <w:bCs/>
                <w:sz w:val="20"/>
                <w:szCs w:val="20"/>
              </w:rPr>
              <w:t>Самостоятельная работа</w:t>
            </w:r>
          </w:p>
        </w:tc>
        <w:tc>
          <w:tcPr>
            <w:tcW w:w="2471" w:type="dxa"/>
            <w:vMerge/>
            <w:shd w:val="clear" w:color="auto" w:fill="auto"/>
          </w:tcPr>
          <w:p w14:paraId="5074C217" w14:textId="77777777" w:rsidR="000B1877" w:rsidRPr="00D15181" w:rsidRDefault="000B1877" w:rsidP="000B1877">
            <w:pPr>
              <w:spacing w:after="0"/>
              <w:rPr>
                <w:rFonts w:ascii="Times New Roman" w:hAnsi="Times New Roman" w:cs="Times New Roman"/>
                <w:sz w:val="20"/>
                <w:szCs w:val="20"/>
              </w:rPr>
            </w:pPr>
          </w:p>
        </w:tc>
      </w:tr>
      <w:tr w:rsidR="000B1877" w:rsidRPr="00D15181" w14:paraId="5B277C81" w14:textId="77777777" w:rsidTr="003B1079">
        <w:trPr>
          <w:trHeight w:val="845"/>
        </w:trPr>
        <w:tc>
          <w:tcPr>
            <w:tcW w:w="429" w:type="dxa"/>
            <w:vMerge/>
            <w:shd w:val="clear" w:color="auto" w:fill="auto"/>
          </w:tcPr>
          <w:p w14:paraId="7BDA338B" w14:textId="77777777" w:rsidR="000B1877" w:rsidRPr="00D15181" w:rsidRDefault="000B1877" w:rsidP="000B1877">
            <w:pPr>
              <w:spacing w:after="0"/>
              <w:rPr>
                <w:rFonts w:ascii="Times New Roman" w:hAnsi="Times New Roman" w:cs="Times New Roman"/>
              </w:rPr>
            </w:pPr>
          </w:p>
        </w:tc>
        <w:tc>
          <w:tcPr>
            <w:tcW w:w="2576" w:type="dxa"/>
            <w:vMerge/>
            <w:shd w:val="clear" w:color="auto" w:fill="auto"/>
          </w:tcPr>
          <w:p w14:paraId="7CF85660" w14:textId="77777777" w:rsidR="000B1877" w:rsidRPr="00D15181" w:rsidRDefault="000B1877" w:rsidP="000B1877">
            <w:pPr>
              <w:spacing w:after="0"/>
              <w:rPr>
                <w:rFonts w:ascii="Times New Roman" w:hAnsi="Times New Roman" w:cs="Times New Roman"/>
                <w:sz w:val="20"/>
                <w:szCs w:val="20"/>
              </w:rPr>
            </w:pPr>
          </w:p>
        </w:tc>
        <w:tc>
          <w:tcPr>
            <w:tcW w:w="1144" w:type="dxa"/>
            <w:vMerge/>
            <w:shd w:val="clear" w:color="auto" w:fill="auto"/>
          </w:tcPr>
          <w:p w14:paraId="5E169CE1" w14:textId="77777777" w:rsidR="000B1877" w:rsidRPr="00D15181" w:rsidRDefault="000B1877" w:rsidP="000B1877">
            <w:pPr>
              <w:spacing w:after="0"/>
              <w:rPr>
                <w:rFonts w:ascii="Times New Roman" w:hAnsi="Times New Roman" w:cs="Times New Roman"/>
                <w:sz w:val="20"/>
                <w:szCs w:val="20"/>
              </w:rPr>
            </w:pPr>
          </w:p>
        </w:tc>
        <w:tc>
          <w:tcPr>
            <w:tcW w:w="859" w:type="dxa"/>
            <w:shd w:val="clear" w:color="auto" w:fill="auto"/>
          </w:tcPr>
          <w:p w14:paraId="248D5542" w14:textId="22DC9152" w:rsidR="000B1877" w:rsidRPr="00D15181" w:rsidRDefault="000B1877" w:rsidP="000B1877">
            <w:pPr>
              <w:spacing w:after="0"/>
              <w:ind w:left="-111" w:right="-103"/>
              <w:rPr>
                <w:rFonts w:ascii="Times New Roman" w:hAnsi="Times New Roman" w:cs="Times New Roman"/>
                <w:sz w:val="20"/>
                <w:szCs w:val="20"/>
              </w:rPr>
            </w:pPr>
            <w:r w:rsidRPr="00D15181">
              <w:rPr>
                <w:rFonts w:ascii="Times New Roman" w:hAnsi="Times New Roman" w:cs="Times New Roman"/>
                <w:sz w:val="20"/>
                <w:szCs w:val="20"/>
              </w:rPr>
              <w:t>Общая, в т. ч.</w:t>
            </w:r>
          </w:p>
        </w:tc>
        <w:tc>
          <w:tcPr>
            <w:tcW w:w="946" w:type="dxa"/>
            <w:shd w:val="clear" w:color="auto" w:fill="auto"/>
          </w:tcPr>
          <w:p w14:paraId="5D0C7F92" w14:textId="77777777" w:rsidR="000B1877" w:rsidRPr="00D15181" w:rsidRDefault="000B1877" w:rsidP="000B1877">
            <w:pPr>
              <w:spacing w:after="0"/>
              <w:ind w:left="-111" w:right="-69" w:firstLine="111"/>
              <w:rPr>
                <w:rFonts w:ascii="Times New Roman" w:hAnsi="Times New Roman" w:cs="Times New Roman"/>
                <w:sz w:val="20"/>
                <w:szCs w:val="20"/>
              </w:rPr>
            </w:pPr>
            <w:r w:rsidRPr="00D15181">
              <w:rPr>
                <w:rFonts w:ascii="Times New Roman" w:hAnsi="Times New Roman" w:cs="Times New Roman"/>
                <w:sz w:val="20"/>
                <w:szCs w:val="20"/>
              </w:rPr>
              <w:t>Лекции</w:t>
            </w:r>
          </w:p>
        </w:tc>
        <w:tc>
          <w:tcPr>
            <w:tcW w:w="1343" w:type="dxa"/>
            <w:shd w:val="clear" w:color="auto" w:fill="auto"/>
          </w:tcPr>
          <w:p w14:paraId="283A0F91" w14:textId="3177895D" w:rsidR="000B1877" w:rsidRPr="00D15181" w:rsidRDefault="000B1877" w:rsidP="000B1877">
            <w:pPr>
              <w:spacing w:after="0"/>
              <w:ind w:right="-44"/>
              <w:rPr>
                <w:rFonts w:ascii="Times New Roman" w:hAnsi="Times New Roman" w:cs="Times New Roman"/>
                <w:sz w:val="20"/>
                <w:szCs w:val="20"/>
              </w:rPr>
            </w:pPr>
            <w:r w:rsidRPr="00D15181">
              <w:rPr>
                <w:rFonts w:ascii="Times New Roman" w:hAnsi="Times New Roman" w:cs="Times New Roman"/>
                <w:sz w:val="20"/>
                <w:szCs w:val="20"/>
              </w:rPr>
              <w:t xml:space="preserve">Семинары, практические занятия </w:t>
            </w:r>
          </w:p>
        </w:tc>
        <w:tc>
          <w:tcPr>
            <w:tcW w:w="1289" w:type="dxa"/>
            <w:vMerge/>
            <w:shd w:val="clear" w:color="auto" w:fill="auto"/>
          </w:tcPr>
          <w:p w14:paraId="5673F921" w14:textId="14F4F701" w:rsidR="000B1877" w:rsidRPr="00D15181" w:rsidRDefault="000B1877" w:rsidP="000B1877">
            <w:pPr>
              <w:spacing w:after="0"/>
              <w:rPr>
                <w:rFonts w:ascii="Times New Roman" w:hAnsi="Times New Roman" w:cs="Times New Roman"/>
                <w:bCs/>
                <w:sz w:val="20"/>
                <w:szCs w:val="20"/>
              </w:rPr>
            </w:pPr>
          </w:p>
        </w:tc>
        <w:tc>
          <w:tcPr>
            <w:tcW w:w="2471" w:type="dxa"/>
            <w:vMerge/>
            <w:shd w:val="clear" w:color="auto" w:fill="auto"/>
          </w:tcPr>
          <w:p w14:paraId="3A293D75" w14:textId="77777777" w:rsidR="000B1877" w:rsidRPr="00D15181" w:rsidRDefault="000B1877" w:rsidP="000B1877">
            <w:pPr>
              <w:spacing w:after="0"/>
              <w:rPr>
                <w:rFonts w:ascii="Times New Roman" w:hAnsi="Times New Roman" w:cs="Times New Roman"/>
                <w:sz w:val="20"/>
                <w:szCs w:val="20"/>
              </w:rPr>
            </w:pPr>
          </w:p>
        </w:tc>
      </w:tr>
      <w:tr w:rsidR="00AB7923" w:rsidRPr="00D15181" w14:paraId="5A38E601" w14:textId="77777777" w:rsidTr="003B1079">
        <w:trPr>
          <w:trHeight w:val="1265"/>
        </w:trPr>
        <w:tc>
          <w:tcPr>
            <w:tcW w:w="429" w:type="dxa"/>
            <w:shd w:val="clear" w:color="auto" w:fill="auto"/>
          </w:tcPr>
          <w:p w14:paraId="14E05A40"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7DF3069D" w14:textId="074ED286" w:rsidR="00AB7923" w:rsidRPr="00D15181" w:rsidRDefault="00AB7923" w:rsidP="000B1877">
            <w:pPr>
              <w:spacing w:after="0"/>
              <w:rPr>
                <w:rFonts w:ascii="Times New Roman" w:hAnsi="Times New Roman" w:cs="Times New Roman"/>
              </w:rPr>
            </w:pPr>
            <w:r w:rsidRPr="00D15181">
              <w:rPr>
                <w:rFonts w:ascii="Times New Roman" w:hAnsi="Times New Roman" w:cs="Times New Roman"/>
                <w:bCs/>
                <w:snapToGrid w:val="0"/>
              </w:rPr>
              <w:t xml:space="preserve">Общие положения о предпринимательском праве и предпринимательской деятельности. </w:t>
            </w:r>
          </w:p>
        </w:tc>
        <w:tc>
          <w:tcPr>
            <w:tcW w:w="1144" w:type="dxa"/>
            <w:shd w:val="clear" w:color="auto" w:fill="auto"/>
          </w:tcPr>
          <w:p w14:paraId="6F51AC2B" w14:textId="4D22301B"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17</w:t>
            </w:r>
          </w:p>
        </w:tc>
        <w:tc>
          <w:tcPr>
            <w:tcW w:w="859" w:type="dxa"/>
            <w:shd w:val="clear" w:color="auto" w:fill="auto"/>
          </w:tcPr>
          <w:p w14:paraId="2B46E6A2" w14:textId="26202DDE"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8</w:t>
            </w:r>
          </w:p>
        </w:tc>
        <w:tc>
          <w:tcPr>
            <w:tcW w:w="946" w:type="dxa"/>
            <w:shd w:val="clear" w:color="auto" w:fill="auto"/>
          </w:tcPr>
          <w:p w14:paraId="5A0A95D0" w14:textId="35368DDF" w:rsidR="00AB7923" w:rsidRPr="00D15181" w:rsidRDefault="00372053"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343" w:type="dxa"/>
            <w:shd w:val="clear" w:color="auto" w:fill="auto"/>
          </w:tcPr>
          <w:p w14:paraId="32EE0F26" w14:textId="6A397106"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289" w:type="dxa"/>
            <w:shd w:val="clear" w:color="auto" w:fill="auto"/>
          </w:tcPr>
          <w:p w14:paraId="71C7E9BC" w14:textId="44BFB6F0"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2471" w:type="dxa"/>
            <w:shd w:val="clear" w:color="auto" w:fill="auto"/>
          </w:tcPr>
          <w:p w14:paraId="1D5ED5B3"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66441DF2" w14:textId="77777777" w:rsidTr="003B1079">
        <w:trPr>
          <w:trHeight w:val="1396"/>
        </w:trPr>
        <w:tc>
          <w:tcPr>
            <w:tcW w:w="429" w:type="dxa"/>
            <w:shd w:val="clear" w:color="auto" w:fill="auto"/>
          </w:tcPr>
          <w:p w14:paraId="6199F776" w14:textId="77777777" w:rsidR="00AB7923" w:rsidRPr="00D15181" w:rsidRDefault="00AB7923" w:rsidP="000B1877">
            <w:pPr>
              <w:numPr>
                <w:ilvl w:val="0"/>
                <w:numId w:val="3"/>
              </w:numPr>
              <w:spacing w:after="0" w:line="240" w:lineRule="auto"/>
              <w:ind w:left="0" w:firstLine="0"/>
              <w:rPr>
                <w:rFonts w:ascii="Times New Roman" w:hAnsi="Times New Roman" w:cs="Times New Roman"/>
              </w:rPr>
            </w:pPr>
          </w:p>
        </w:tc>
        <w:tc>
          <w:tcPr>
            <w:tcW w:w="2576" w:type="dxa"/>
            <w:shd w:val="clear" w:color="auto" w:fill="auto"/>
          </w:tcPr>
          <w:p w14:paraId="6AB7553D" w14:textId="4419C6E9" w:rsidR="00AB7923" w:rsidRPr="00D15181" w:rsidRDefault="00372053" w:rsidP="000B1877">
            <w:pPr>
              <w:spacing w:after="0"/>
              <w:rPr>
                <w:rFonts w:ascii="Times New Roman" w:hAnsi="Times New Roman" w:cs="Times New Roman"/>
              </w:rPr>
            </w:pPr>
            <w:r w:rsidRPr="00372053">
              <w:rPr>
                <w:rFonts w:ascii="Times New Roman" w:hAnsi="Times New Roman" w:cs="Times New Roman"/>
              </w:rPr>
              <w:t>Особенности правового положения отдельных субъектов предпринимательской деятельности</w:t>
            </w:r>
          </w:p>
        </w:tc>
        <w:tc>
          <w:tcPr>
            <w:tcW w:w="1144" w:type="dxa"/>
            <w:shd w:val="clear" w:color="auto" w:fill="auto"/>
          </w:tcPr>
          <w:p w14:paraId="164DEA2B" w14:textId="5468C76A"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19</w:t>
            </w:r>
          </w:p>
        </w:tc>
        <w:tc>
          <w:tcPr>
            <w:tcW w:w="859" w:type="dxa"/>
            <w:shd w:val="clear" w:color="auto" w:fill="auto"/>
          </w:tcPr>
          <w:p w14:paraId="461D2167" w14:textId="39AB520D"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946" w:type="dxa"/>
            <w:shd w:val="clear" w:color="auto" w:fill="auto"/>
          </w:tcPr>
          <w:p w14:paraId="66974595" w14:textId="793491BD" w:rsidR="00AB7923" w:rsidRPr="00D15181" w:rsidRDefault="00372053"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5</w:t>
            </w:r>
          </w:p>
        </w:tc>
        <w:tc>
          <w:tcPr>
            <w:tcW w:w="1343" w:type="dxa"/>
            <w:shd w:val="clear" w:color="auto" w:fill="auto"/>
          </w:tcPr>
          <w:p w14:paraId="663DB7AD" w14:textId="70BD2179"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5</w:t>
            </w:r>
          </w:p>
        </w:tc>
        <w:tc>
          <w:tcPr>
            <w:tcW w:w="1289" w:type="dxa"/>
            <w:shd w:val="clear" w:color="auto" w:fill="auto"/>
          </w:tcPr>
          <w:p w14:paraId="68BC5910" w14:textId="7EE9A6AC"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2471" w:type="dxa"/>
            <w:shd w:val="clear" w:color="auto" w:fill="auto"/>
          </w:tcPr>
          <w:p w14:paraId="1CB1A643"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1ACD5510" w14:textId="77777777" w:rsidTr="003B1079">
        <w:trPr>
          <w:trHeight w:val="1484"/>
        </w:trPr>
        <w:tc>
          <w:tcPr>
            <w:tcW w:w="429" w:type="dxa"/>
            <w:shd w:val="clear" w:color="auto" w:fill="auto"/>
          </w:tcPr>
          <w:p w14:paraId="5E3DC34D"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027A3A84" w14:textId="2849A2DA" w:rsidR="00AB7923" w:rsidRPr="00D15181" w:rsidRDefault="00372053" w:rsidP="000B1877">
            <w:pPr>
              <w:spacing w:after="0"/>
              <w:rPr>
                <w:rFonts w:ascii="Times New Roman" w:hAnsi="Times New Roman" w:cs="Times New Roman"/>
              </w:rPr>
            </w:pPr>
            <w:r>
              <w:rPr>
                <w:rFonts w:ascii="Times New Roman" w:hAnsi="Times New Roman" w:cs="Times New Roman"/>
              </w:rPr>
              <w:t>Правовой режим имущества предпринимателей</w:t>
            </w:r>
          </w:p>
        </w:tc>
        <w:tc>
          <w:tcPr>
            <w:tcW w:w="1144" w:type="dxa"/>
            <w:shd w:val="clear" w:color="auto" w:fill="auto"/>
          </w:tcPr>
          <w:p w14:paraId="26238FC1" w14:textId="2DF8B3CC"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859" w:type="dxa"/>
            <w:shd w:val="clear" w:color="auto" w:fill="auto"/>
          </w:tcPr>
          <w:p w14:paraId="3D4EA2A0" w14:textId="7E3860D6"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6</w:t>
            </w:r>
          </w:p>
        </w:tc>
        <w:tc>
          <w:tcPr>
            <w:tcW w:w="946" w:type="dxa"/>
            <w:shd w:val="clear" w:color="auto" w:fill="auto"/>
          </w:tcPr>
          <w:p w14:paraId="0CC1B7DC" w14:textId="7F48FD00" w:rsidR="00AB7923" w:rsidRPr="00D15181" w:rsidRDefault="00372053"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3</w:t>
            </w:r>
          </w:p>
          <w:p w14:paraId="0FCCF445" w14:textId="77777777" w:rsidR="00AB7923" w:rsidRPr="00D15181" w:rsidRDefault="00AB7923" w:rsidP="000B1877">
            <w:pPr>
              <w:spacing w:after="0"/>
              <w:rPr>
                <w:rFonts w:ascii="Times New Roman" w:hAnsi="Times New Roman" w:cs="Times New Roman"/>
                <w:color w:val="000000" w:themeColor="text1"/>
              </w:rPr>
            </w:pPr>
          </w:p>
        </w:tc>
        <w:tc>
          <w:tcPr>
            <w:tcW w:w="1343" w:type="dxa"/>
            <w:shd w:val="clear" w:color="auto" w:fill="auto"/>
          </w:tcPr>
          <w:p w14:paraId="204E5037" w14:textId="5C82208B"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289" w:type="dxa"/>
            <w:shd w:val="clear" w:color="auto" w:fill="auto"/>
          </w:tcPr>
          <w:p w14:paraId="776819F4" w14:textId="397FA6DE" w:rsidR="00AB7923" w:rsidRPr="00D15181" w:rsidRDefault="00AB7923" w:rsidP="000B1877">
            <w:pPr>
              <w:spacing w:after="0"/>
              <w:jc w:val="center"/>
              <w:rPr>
                <w:rFonts w:ascii="Times New Roman" w:hAnsi="Times New Roman" w:cs="Times New Roman"/>
                <w:color w:val="000000" w:themeColor="text1"/>
              </w:rPr>
            </w:pPr>
            <w:r w:rsidRPr="00D15181">
              <w:rPr>
                <w:rFonts w:ascii="Times New Roman" w:hAnsi="Times New Roman" w:cs="Times New Roman"/>
                <w:color w:val="000000" w:themeColor="text1"/>
              </w:rPr>
              <w:t>9</w:t>
            </w:r>
          </w:p>
        </w:tc>
        <w:tc>
          <w:tcPr>
            <w:tcW w:w="2471" w:type="dxa"/>
            <w:shd w:val="clear" w:color="auto" w:fill="auto"/>
          </w:tcPr>
          <w:p w14:paraId="6FB8ACE2"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13B6D4E1" w14:textId="77777777" w:rsidTr="003B1079">
        <w:trPr>
          <w:trHeight w:val="1484"/>
        </w:trPr>
        <w:tc>
          <w:tcPr>
            <w:tcW w:w="429" w:type="dxa"/>
            <w:shd w:val="clear" w:color="auto" w:fill="auto"/>
          </w:tcPr>
          <w:p w14:paraId="5244FD22"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3BAFF5A4" w14:textId="77777777" w:rsidR="00AB7923" w:rsidRPr="00D15181" w:rsidRDefault="00AB7923" w:rsidP="000B1877">
            <w:pPr>
              <w:spacing w:after="0"/>
              <w:rPr>
                <w:rFonts w:ascii="Times New Roman" w:hAnsi="Times New Roman" w:cs="Times New Roman"/>
              </w:rPr>
            </w:pPr>
            <w:r w:rsidRPr="00D15181">
              <w:rPr>
                <w:rFonts w:ascii="Times New Roman" w:hAnsi="Times New Roman" w:cs="Times New Roman"/>
              </w:rPr>
              <w:t>Государственное регулирование и контроль в сфере предпринимательской деятельности</w:t>
            </w:r>
          </w:p>
        </w:tc>
        <w:tc>
          <w:tcPr>
            <w:tcW w:w="1144" w:type="dxa"/>
            <w:shd w:val="clear" w:color="auto" w:fill="auto"/>
          </w:tcPr>
          <w:p w14:paraId="686F6AD2" w14:textId="055C5BF7"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859" w:type="dxa"/>
            <w:shd w:val="clear" w:color="auto" w:fill="auto"/>
          </w:tcPr>
          <w:p w14:paraId="1561D6C1" w14:textId="0437831C"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6</w:t>
            </w:r>
          </w:p>
        </w:tc>
        <w:tc>
          <w:tcPr>
            <w:tcW w:w="946" w:type="dxa"/>
            <w:shd w:val="clear" w:color="auto" w:fill="auto"/>
          </w:tcPr>
          <w:p w14:paraId="65786322" w14:textId="07440B0A" w:rsidR="00AB7923" w:rsidRPr="00D15181" w:rsidRDefault="00372053"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343" w:type="dxa"/>
            <w:shd w:val="clear" w:color="auto" w:fill="auto"/>
          </w:tcPr>
          <w:p w14:paraId="05721F58" w14:textId="6400BF61"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289" w:type="dxa"/>
            <w:shd w:val="clear" w:color="auto" w:fill="auto"/>
          </w:tcPr>
          <w:p w14:paraId="0629368F" w14:textId="26B5B131" w:rsidR="00AB7923" w:rsidRPr="00D15181" w:rsidRDefault="00AB7923" w:rsidP="000B1877">
            <w:pPr>
              <w:spacing w:after="0"/>
              <w:jc w:val="center"/>
              <w:rPr>
                <w:rFonts w:ascii="Times New Roman" w:hAnsi="Times New Roman" w:cs="Times New Roman"/>
                <w:color w:val="FF0000"/>
              </w:rPr>
            </w:pPr>
            <w:r w:rsidRPr="00D15181">
              <w:rPr>
                <w:rFonts w:ascii="Times New Roman" w:hAnsi="Times New Roman" w:cs="Times New Roman"/>
              </w:rPr>
              <w:t>9</w:t>
            </w:r>
          </w:p>
        </w:tc>
        <w:tc>
          <w:tcPr>
            <w:tcW w:w="2471" w:type="dxa"/>
            <w:shd w:val="clear" w:color="auto" w:fill="auto"/>
          </w:tcPr>
          <w:p w14:paraId="761EB947"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7857C7EC" w14:textId="77777777" w:rsidTr="003B1079">
        <w:trPr>
          <w:trHeight w:val="1645"/>
        </w:trPr>
        <w:tc>
          <w:tcPr>
            <w:tcW w:w="429" w:type="dxa"/>
            <w:shd w:val="clear" w:color="auto" w:fill="auto"/>
          </w:tcPr>
          <w:p w14:paraId="4CD136B6"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12CBDBC" w14:textId="7687C247" w:rsidR="00AB7923" w:rsidRPr="00D15181" w:rsidRDefault="00372053" w:rsidP="000B1877">
            <w:pPr>
              <w:spacing w:after="0"/>
              <w:rPr>
                <w:rFonts w:ascii="Times New Roman" w:hAnsi="Times New Roman" w:cs="Times New Roman"/>
              </w:rPr>
            </w:pPr>
            <w:r w:rsidRPr="00372053">
              <w:rPr>
                <w:rFonts w:ascii="Times New Roman" w:hAnsi="Times New Roman" w:cs="Times New Roman"/>
              </w:rPr>
              <w:t>Техническое регулирование в сфере предпринимательской деятельности.</w:t>
            </w:r>
          </w:p>
        </w:tc>
        <w:tc>
          <w:tcPr>
            <w:tcW w:w="1144" w:type="dxa"/>
            <w:shd w:val="clear" w:color="auto" w:fill="auto"/>
          </w:tcPr>
          <w:p w14:paraId="7C77920F" w14:textId="06F5CF31"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859" w:type="dxa"/>
            <w:shd w:val="clear" w:color="auto" w:fill="auto"/>
          </w:tcPr>
          <w:p w14:paraId="122B5591" w14:textId="4BBB700B" w:rsidR="00AB7923" w:rsidRPr="00D15181" w:rsidRDefault="002C5887"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946" w:type="dxa"/>
            <w:shd w:val="clear" w:color="auto" w:fill="auto"/>
          </w:tcPr>
          <w:p w14:paraId="237E68EE" w14:textId="582771CC" w:rsidR="00AB7923" w:rsidRPr="00D15181" w:rsidRDefault="00372053"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343" w:type="dxa"/>
            <w:shd w:val="clear" w:color="auto" w:fill="auto"/>
          </w:tcPr>
          <w:p w14:paraId="7427C7E1" w14:textId="1C8238AC" w:rsidR="00AB7923" w:rsidRPr="00D15181" w:rsidRDefault="00462DAC" w:rsidP="000B1877">
            <w:pPr>
              <w:spacing w:after="0"/>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289" w:type="dxa"/>
            <w:shd w:val="clear" w:color="auto" w:fill="auto"/>
          </w:tcPr>
          <w:p w14:paraId="352C051D" w14:textId="30F06FB1" w:rsidR="00AB7923" w:rsidRPr="00D15181" w:rsidRDefault="00462DAC" w:rsidP="000B1877">
            <w:pPr>
              <w:spacing w:after="0"/>
              <w:jc w:val="center"/>
              <w:rPr>
                <w:rFonts w:ascii="Times New Roman" w:hAnsi="Times New Roman" w:cs="Times New Roman"/>
                <w:color w:val="FF0000"/>
              </w:rPr>
            </w:pPr>
            <w:r>
              <w:rPr>
                <w:rFonts w:ascii="Times New Roman" w:hAnsi="Times New Roman" w:cs="Times New Roman"/>
              </w:rPr>
              <w:t>10</w:t>
            </w:r>
          </w:p>
        </w:tc>
        <w:tc>
          <w:tcPr>
            <w:tcW w:w="2471" w:type="dxa"/>
            <w:shd w:val="clear" w:color="auto" w:fill="auto"/>
          </w:tcPr>
          <w:p w14:paraId="74CD0578" w14:textId="24EC65FD"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 тестирование</w:t>
            </w:r>
          </w:p>
        </w:tc>
      </w:tr>
      <w:tr w:rsidR="00650573" w:rsidRPr="00D15181" w14:paraId="3210F93F" w14:textId="77777777" w:rsidTr="003B1079">
        <w:trPr>
          <w:trHeight w:val="1396"/>
        </w:trPr>
        <w:tc>
          <w:tcPr>
            <w:tcW w:w="429" w:type="dxa"/>
            <w:shd w:val="clear" w:color="auto" w:fill="auto"/>
          </w:tcPr>
          <w:p w14:paraId="6811676B" w14:textId="77777777" w:rsidR="00650573" w:rsidRPr="00D15181" w:rsidRDefault="0065057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7EB97019" w14:textId="04E7D032" w:rsidR="00650573" w:rsidRPr="00D15181" w:rsidRDefault="00372053" w:rsidP="000B1877">
            <w:pPr>
              <w:spacing w:after="0"/>
              <w:rPr>
                <w:rFonts w:ascii="Times New Roman" w:hAnsi="Times New Roman" w:cs="Times New Roman"/>
              </w:rPr>
            </w:pPr>
            <w:r w:rsidRPr="00372053">
              <w:rPr>
                <w:rFonts w:ascii="Times New Roman" w:hAnsi="Times New Roman" w:cs="Times New Roman"/>
              </w:rPr>
              <w:t>Правовое обеспечение конкуренции</w:t>
            </w:r>
          </w:p>
        </w:tc>
        <w:tc>
          <w:tcPr>
            <w:tcW w:w="1144" w:type="dxa"/>
            <w:shd w:val="clear" w:color="auto" w:fill="auto"/>
          </w:tcPr>
          <w:p w14:paraId="2B0E756E" w14:textId="10F03328" w:rsidR="00650573" w:rsidRPr="00D15181" w:rsidRDefault="002C5887" w:rsidP="000B1877">
            <w:pPr>
              <w:spacing w:after="0"/>
              <w:jc w:val="center"/>
              <w:rPr>
                <w:rFonts w:ascii="Times New Roman" w:hAnsi="Times New Roman" w:cs="Times New Roman"/>
              </w:rPr>
            </w:pPr>
            <w:r>
              <w:rPr>
                <w:rFonts w:ascii="Times New Roman" w:hAnsi="Times New Roman" w:cs="Times New Roman"/>
              </w:rPr>
              <w:t>15</w:t>
            </w:r>
          </w:p>
        </w:tc>
        <w:tc>
          <w:tcPr>
            <w:tcW w:w="859" w:type="dxa"/>
            <w:shd w:val="clear" w:color="auto" w:fill="auto"/>
          </w:tcPr>
          <w:p w14:paraId="64BBCAA9" w14:textId="18BCEE6C" w:rsidR="00650573" w:rsidRPr="00D15181" w:rsidRDefault="002C5887" w:rsidP="000B1877">
            <w:pPr>
              <w:spacing w:after="0"/>
              <w:jc w:val="center"/>
              <w:rPr>
                <w:rFonts w:ascii="Times New Roman" w:hAnsi="Times New Roman" w:cs="Times New Roman"/>
              </w:rPr>
            </w:pPr>
            <w:r>
              <w:rPr>
                <w:rFonts w:ascii="Times New Roman" w:hAnsi="Times New Roman" w:cs="Times New Roman"/>
              </w:rPr>
              <w:t>6</w:t>
            </w:r>
          </w:p>
        </w:tc>
        <w:tc>
          <w:tcPr>
            <w:tcW w:w="946" w:type="dxa"/>
            <w:shd w:val="clear" w:color="auto" w:fill="auto"/>
          </w:tcPr>
          <w:p w14:paraId="135A9D19" w14:textId="7B328244" w:rsidR="00650573" w:rsidRPr="00D15181" w:rsidRDefault="00372053" w:rsidP="000B1877">
            <w:pPr>
              <w:spacing w:after="0"/>
              <w:jc w:val="center"/>
              <w:rPr>
                <w:rFonts w:ascii="Times New Roman" w:hAnsi="Times New Roman" w:cs="Times New Roman"/>
              </w:rPr>
            </w:pPr>
            <w:r>
              <w:rPr>
                <w:rFonts w:ascii="Times New Roman" w:hAnsi="Times New Roman" w:cs="Times New Roman"/>
              </w:rPr>
              <w:t>3</w:t>
            </w:r>
          </w:p>
        </w:tc>
        <w:tc>
          <w:tcPr>
            <w:tcW w:w="1343" w:type="dxa"/>
            <w:shd w:val="clear" w:color="auto" w:fill="auto"/>
          </w:tcPr>
          <w:p w14:paraId="1E54D4C2" w14:textId="73838754" w:rsidR="00650573" w:rsidRPr="00D15181" w:rsidRDefault="00462DAC" w:rsidP="000B1877">
            <w:pPr>
              <w:spacing w:after="0"/>
              <w:jc w:val="center"/>
              <w:rPr>
                <w:rFonts w:ascii="Times New Roman" w:hAnsi="Times New Roman" w:cs="Times New Roman"/>
              </w:rPr>
            </w:pPr>
            <w:r>
              <w:rPr>
                <w:rFonts w:ascii="Times New Roman" w:hAnsi="Times New Roman" w:cs="Times New Roman"/>
              </w:rPr>
              <w:t>3</w:t>
            </w:r>
          </w:p>
        </w:tc>
        <w:tc>
          <w:tcPr>
            <w:tcW w:w="1289" w:type="dxa"/>
            <w:shd w:val="clear" w:color="auto" w:fill="auto"/>
          </w:tcPr>
          <w:p w14:paraId="3772DD49" w14:textId="0F3A2780" w:rsidR="00650573" w:rsidRPr="00D15181" w:rsidRDefault="00462DAC" w:rsidP="000B1877">
            <w:pPr>
              <w:spacing w:after="0"/>
              <w:jc w:val="center"/>
              <w:rPr>
                <w:rFonts w:ascii="Times New Roman" w:hAnsi="Times New Roman" w:cs="Times New Roman"/>
              </w:rPr>
            </w:pPr>
            <w:r>
              <w:rPr>
                <w:rFonts w:ascii="Times New Roman" w:hAnsi="Times New Roman" w:cs="Times New Roman"/>
              </w:rPr>
              <w:t>9</w:t>
            </w:r>
          </w:p>
        </w:tc>
        <w:tc>
          <w:tcPr>
            <w:tcW w:w="2471" w:type="dxa"/>
            <w:shd w:val="clear" w:color="auto" w:fill="auto"/>
          </w:tcPr>
          <w:p w14:paraId="4CA005F2" w14:textId="77777777" w:rsidR="00650573" w:rsidRPr="00D15181" w:rsidRDefault="0065057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650573" w:rsidRPr="00D15181" w14:paraId="21E317DC" w14:textId="77777777" w:rsidTr="003B1079">
        <w:trPr>
          <w:trHeight w:val="545"/>
        </w:trPr>
        <w:tc>
          <w:tcPr>
            <w:tcW w:w="429" w:type="dxa"/>
            <w:shd w:val="clear" w:color="auto" w:fill="auto"/>
          </w:tcPr>
          <w:p w14:paraId="5036A1AE" w14:textId="77777777" w:rsidR="00650573" w:rsidRPr="00D15181" w:rsidRDefault="0065057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5AE5681A" w14:textId="249086D2" w:rsidR="00650573" w:rsidRPr="00D15181" w:rsidRDefault="00372053" w:rsidP="000B1877">
            <w:pPr>
              <w:spacing w:after="0"/>
              <w:rPr>
                <w:rFonts w:ascii="Times New Roman" w:hAnsi="Times New Roman" w:cs="Times New Roman"/>
              </w:rPr>
            </w:pPr>
            <w:r w:rsidRPr="00372053">
              <w:rPr>
                <w:rFonts w:ascii="Times New Roman" w:hAnsi="Times New Roman" w:cs="Times New Roman"/>
              </w:rPr>
              <w:t>Саморегулирование предпринимательской детальности</w:t>
            </w:r>
          </w:p>
        </w:tc>
        <w:tc>
          <w:tcPr>
            <w:tcW w:w="1144" w:type="dxa"/>
            <w:shd w:val="clear" w:color="auto" w:fill="auto"/>
          </w:tcPr>
          <w:p w14:paraId="2DD789C2" w14:textId="266F6DD1" w:rsidR="00650573" w:rsidRPr="00D15181" w:rsidRDefault="002C5887" w:rsidP="000B1877">
            <w:pPr>
              <w:spacing w:after="0"/>
              <w:jc w:val="center"/>
              <w:rPr>
                <w:rFonts w:ascii="Times New Roman" w:hAnsi="Times New Roman" w:cs="Times New Roman"/>
              </w:rPr>
            </w:pPr>
            <w:r>
              <w:rPr>
                <w:rFonts w:ascii="Times New Roman" w:hAnsi="Times New Roman" w:cs="Times New Roman"/>
              </w:rPr>
              <w:t>14</w:t>
            </w:r>
          </w:p>
        </w:tc>
        <w:tc>
          <w:tcPr>
            <w:tcW w:w="859" w:type="dxa"/>
            <w:shd w:val="clear" w:color="auto" w:fill="auto"/>
          </w:tcPr>
          <w:p w14:paraId="40CCA8ED" w14:textId="43CB7488" w:rsidR="00650573" w:rsidRPr="00D15181" w:rsidRDefault="002C5887" w:rsidP="000B1877">
            <w:pPr>
              <w:spacing w:after="0"/>
              <w:jc w:val="center"/>
              <w:rPr>
                <w:rFonts w:ascii="Times New Roman" w:hAnsi="Times New Roman" w:cs="Times New Roman"/>
              </w:rPr>
            </w:pPr>
            <w:r>
              <w:rPr>
                <w:rFonts w:ascii="Times New Roman" w:hAnsi="Times New Roman" w:cs="Times New Roman"/>
              </w:rPr>
              <w:t>4</w:t>
            </w:r>
          </w:p>
        </w:tc>
        <w:tc>
          <w:tcPr>
            <w:tcW w:w="946" w:type="dxa"/>
            <w:shd w:val="clear" w:color="auto" w:fill="auto"/>
          </w:tcPr>
          <w:p w14:paraId="06795096" w14:textId="5FB206DA" w:rsidR="00650573" w:rsidRPr="00D15181" w:rsidRDefault="00372053" w:rsidP="000B1877">
            <w:pPr>
              <w:spacing w:after="0"/>
              <w:jc w:val="center"/>
              <w:rPr>
                <w:rFonts w:ascii="Times New Roman" w:hAnsi="Times New Roman" w:cs="Times New Roman"/>
              </w:rPr>
            </w:pPr>
            <w:r>
              <w:rPr>
                <w:rFonts w:ascii="Times New Roman" w:hAnsi="Times New Roman" w:cs="Times New Roman"/>
              </w:rPr>
              <w:t>2</w:t>
            </w:r>
          </w:p>
        </w:tc>
        <w:tc>
          <w:tcPr>
            <w:tcW w:w="1343" w:type="dxa"/>
            <w:shd w:val="clear" w:color="auto" w:fill="auto"/>
          </w:tcPr>
          <w:p w14:paraId="0513E37A" w14:textId="6F9C07E0" w:rsidR="00650573" w:rsidRPr="00D15181" w:rsidRDefault="00462DAC" w:rsidP="000B1877">
            <w:pPr>
              <w:spacing w:after="0"/>
              <w:jc w:val="center"/>
              <w:rPr>
                <w:rFonts w:ascii="Times New Roman" w:hAnsi="Times New Roman" w:cs="Times New Roman"/>
              </w:rPr>
            </w:pPr>
            <w:r>
              <w:rPr>
                <w:rFonts w:ascii="Times New Roman" w:hAnsi="Times New Roman" w:cs="Times New Roman"/>
              </w:rPr>
              <w:t>2</w:t>
            </w:r>
          </w:p>
        </w:tc>
        <w:tc>
          <w:tcPr>
            <w:tcW w:w="1289" w:type="dxa"/>
            <w:shd w:val="clear" w:color="auto" w:fill="auto"/>
          </w:tcPr>
          <w:p w14:paraId="670A6F7F" w14:textId="1E8F0A54" w:rsidR="00650573" w:rsidRPr="00D15181" w:rsidRDefault="00462DAC" w:rsidP="000B1877">
            <w:pPr>
              <w:spacing w:after="0"/>
              <w:jc w:val="center"/>
              <w:rPr>
                <w:rFonts w:ascii="Times New Roman" w:hAnsi="Times New Roman" w:cs="Times New Roman"/>
              </w:rPr>
            </w:pPr>
            <w:r>
              <w:rPr>
                <w:rFonts w:ascii="Times New Roman" w:hAnsi="Times New Roman" w:cs="Times New Roman"/>
              </w:rPr>
              <w:t>10</w:t>
            </w:r>
          </w:p>
        </w:tc>
        <w:tc>
          <w:tcPr>
            <w:tcW w:w="2471" w:type="dxa"/>
            <w:shd w:val="clear" w:color="auto" w:fill="auto"/>
          </w:tcPr>
          <w:p w14:paraId="16645379" w14:textId="77777777" w:rsidR="00650573" w:rsidRPr="00D15181" w:rsidRDefault="0065057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650573" w:rsidRPr="00D15181" w14:paraId="5B3B2543" w14:textId="77777777" w:rsidTr="003B1079">
        <w:trPr>
          <w:trHeight w:val="1396"/>
        </w:trPr>
        <w:tc>
          <w:tcPr>
            <w:tcW w:w="429" w:type="dxa"/>
            <w:shd w:val="clear" w:color="auto" w:fill="auto"/>
          </w:tcPr>
          <w:p w14:paraId="201710AA" w14:textId="77777777" w:rsidR="00650573" w:rsidRPr="00D15181" w:rsidRDefault="0065057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2FE71703" w14:textId="4732B608" w:rsidR="00650573" w:rsidRPr="00D15181" w:rsidRDefault="00372053" w:rsidP="000B1877">
            <w:pPr>
              <w:spacing w:after="0"/>
              <w:rPr>
                <w:rFonts w:ascii="Times New Roman" w:hAnsi="Times New Roman" w:cs="Times New Roman"/>
              </w:rPr>
            </w:pPr>
            <w:r w:rsidRPr="00372053">
              <w:rPr>
                <w:rFonts w:ascii="Times New Roman" w:hAnsi="Times New Roman" w:cs="Times New Roman"/>
              </w:rPr>
              <w:t xml:space="preserve">Приватизация государственного и муниципального имущества  </w:t>
            </w:r>
          </w:p>
        </w:tc>
        <w:tc>
          <w:tcPr>
            <w:tcW w:w="1144" w:type="dxa"/>
            <w:shd w:val="clear" w:color="auto" w:fill="auto"/>
          </w:tcPr>
          <w:p w14:paraId="4F6A8BFB" w14:textId="69B76215" w:rsidR="00650573" w:rsidRPr="00D15181" w:rsidRDefault="002C5887" w:rsidP="000B1877">
            <w:pPr>
              <w:spacing w:after="0"/>
              <w:jc w:val="center"/>
              <w:rPr>
                <w:rFonts w:ascii="Times New Roman" w:hAnsi="Times New Roman" w:cs="Times New Roman"/>
              </w:rPr>
            </w:pPr>
            <w:r>
              <w:rPr>
                <w:rFonts w:ascii="Times New Roman" w:hAnsi="Times New Roman" w:cs="Times New Roman"/>
              </w:rPr>
              <w:t>14</w:t>
            </w:r>
          </w:p>
        </w:tc>
        <w:tc>
          <w:tcPr>
            <w:tcW w:w="859" w:type="dxa"/>
            <w:shd w:val="clear" w:color="auto" w:fill="auto"/>
          </w:tcPr>
          <w:p w14:paraId="4588F75F" w14:textId="23810CA2" w:rsidR="00650573" w:rsidRPr="00D15181" w:rsidRDefault="002C5887" w:rsidP="000B1877">
            <w:pPr>
              <w:spacing w:after="0"/>
              <w:jc w:val="center"/>
              <w:rPr>
                <w:rFonts w:ascii="Times New Roman" w:hAnsi="Times New Roman" w:cs="Times New Roman"/>
              </w:rPr>
            </w:pPr>
            <w:r>
              <w:rPr>
                <w:rFonts w:ascii="Times New Roman" w:hAnsi="Times New Roman" w:cs="Times New Roman"/>
              </w:rPr>
              <w:t>4</w:t>
            </w:r>
          </w:p>
        </w:tc>
        <w:tc>
          <w:tcPr>
            <w:tcW w:w="946" w:type="dxa"/>
            <w:shd w:val="clear" w:color="auto" w:fill="auto"/>
          </w:tcPr>
          <w:p w14:paraId="3286D386" w14:textId="6DCEAE6E" w:rsidR="00650573" w:rsidRPr="00D15181" w:rsidRDefault="00D9460D" w:rsidP="000B1877">
            <w:pPr>
              <w:spacing w:after="0"/>
              <w:jc w:val="center"/>
              <w:rPr>
                <w:rFonts w:ascii="Times New Roman" w:hAnsi="Times New Roman" w:cs="Times New Roman"/>
              </w:rPr>
            </w:pPr>
            <w:r>
              <w:rPr>
                <w:rFonts w:ascii="Times New Roman" w:hAnsi="Times New Roman" w:cs="Times New Roman"/>
              </w:rPr>
              <w:t>2</w:t>
            </w:r>
          </w:p>
        </w:tc>
        <w:tc>
          <w:tcPr>
            <w:tcW w:w="1343" w:type="dxa"/>
            <w:shd w:val="clear" w:color="auto" w:fill="auto"/>
          </w:tcPr>
          <w:p w14:paraId="7C5E5D5D" w14:textId="497D63F8" w:rsidR="00650573" w:rsidRPr="00D15181" w:rsidRDefault="00462DAC" w:rsidP="000B1877">
            <w:pPr>
              <w:spacing w:after="0"/>
              <w:jc w:val="center"/>
              <w:rPr>
                <w:rFonts w:ascii="Times New Roman" w:hAnsi="Times New Roman" w:cs="Times New Roman"/>
              </w:rPr>
            </w:pPr>
            <w:r>
              <w:rPr>
                <w:rFonts w:ascii="Times New Roman" w:hAnsi="Times New Roman" w:cs="Times New Roman"/>
              </w:rPr>
              <w:t>2</w:t>
            </w:r>
          </w:p>
        </w:tc>
        <w:tc>
          <w:tcPr>
            <w:tcW w:w="1289" w:type="dxa"/>
            <w:shd w:val="clear" w:color="auto" w:fill="auto"/>
          </w:tcPr>
          <w:p w14:paraId="4B30B863" w14:textId="48EF1CC1" w:rsidR="00650573" w:rsidRPr="00D15181" w:rsidRDefault="00462DAC" w:rsidP="000B1877">
            <w:pPr>
              <w:spacing w:after="0"/>
              <w:jc w:val="center"/>
              <w:rPr>
                <w:rFonts w:ascii="Times New Roman" w:hAnsi="Times New Roman" w:cs="Times New Roman"/>
              </w:rPr>
            </w:pPr>
            <w:r>
              <w:rPr>
                <w:rFonts w:ascii="Times New Roman" w:hAnsi="Times New Roman" w:cs="Times New Roman"/>
              </w:rPr>
              <w:t>10</w:t>
            </w:r>
          </w:p>
        </w:tc>
        <w:tc>
          <w:tcPr>
            <w:tcW w:w="2471" w:type="dxa"/>
            <w:shd w:val="clear" w:color="auto" w:fill="auto"/>
          </w:tcPr>
          <w:p w14:paraId="271E94B2" w14:textId="77777777" w:rsidR="00650573" w:rsidRPr="00D15181" w:rsidRDefault="0065057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79620681" w14:textId="77777777" w:rsidTr="003B1079">
        <w:trPr>
          <w:trHeight w:val="1381"/>
        </w:trPr>
        <w:tc>
          <w:tcPr>
            <w:tcW w:w="429" w:type="dxa"/>
            <w:shd w:val="clear" w:color="auto" w:fill="auto"/>
          </w:tcPr>
          <w:p w14:paraId="071168D0"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41EEB580" w14:textId="4197BF18" w:rsidR="00AB7923" w:rsidRPr="00D15181" w:rsidRDefault="00372053" w:rsidP="000B1877">
            <w:pPr>
              <w:spacing w:after="0"/>
              <w:rPr>
                <w:rFonts w:ascii="Times New Roman" w:hAnsi="Times New Roman" w:cs="Times New Roman"/>
              </w:rPr>
            </w:pPr>
            <w:r w:rsidRPr="00372053">
              <w:rPr>
                <w:rFonts w:ascii="Times New Roman" w:hAnsi="Times New Roman" w:cs="Times New Roman"/>
              </w:rPr>
              <w:t>Налогообложение предпринимательской деятельности.</w:t>
            </w:r>
          </w:p>
        </w:tc>
        <w:tc>
          <w:tcPr>
            <w:tcW w:w="1144" w:type="dxa"/>
            <w:shd w:val="clear" w:color="auto" w:fill="auto"/>
          </w:tcPr>
          <w:p w14:paraId="7DB5C357" w14:textId="00E87497" w:rsidR="00AB7923" w:rsidRPr="00D15181" w:rsidRDefault="002C5887" w:rsidP="000B1877">
            <w:pPr>
              <w:spacing w:after="0"/>
              <w:jc w:val="center"/>
              <w:rPr>
                <w:rFonts w:ascii="Times New Roman" w:hAnsi="Times New Roman" w:cs="Times New Roman"/>
              </w:rPr>
            </w:pPr>
            <w:r>
              <w:rPr>
                <w:rFonts w:ascii="Times New Roman" w:hAnsi="Times New Roman" w:cs="Times New Roman"/>
              </w:rPr>
              <w:t>17</w:t>
            </w:r>
          </w:p>
        </w:tc>
        <w:tc>
          <w:tcPr>
            <w:tcW w:w="859" w:type="dxa"/>
            <w:shd w:val="clear" w:color="auto" w:fill="auto"/>
          </w:tcPr>
          <w:p w14:paraId="4113EAA0" w14:textId="2414779A" w:rsidR="00AB7923" w:rsidRPr="00D15181" w:rsidRDefault="002C5887" w:rsidP="000B1877">
            <w:pPr>
              <w:spacing w:after="0"/>
              <w:jc w:val="center"/>
              <w:rPr>
                <w:rFonts w:ascii="Times New Roman" w:hAnsi="Times New Roman" w:cs="Times New Roman"/>
              </w:rPr>
            </w:pPr>
            <w:r>
              <w:rPr>
                <w:rFonts w:ascii="Times New Roman" w:hAnsi="Times New Roman" w:cs="Times New Roman"/>
              </w:rPr>
              <w:t>8</w:t>
            </w:r>
          </w:p>
        </w:tc>
        <w:tc>
          <w:tcPr>
            <w:tcW w:w="946" w:type="dxa"/>
            <w:shd w:val="clear" w:color="auto" w:fill="auto"/>
          </w:tcPr>
          <w:p w14:paraId="341CC615" w14:textId="580DA3B6" w:rsidR="00AB7923" w:rsidRPr="00D15181" w:rsidRDefault="00D9460D" w:rsidP="000B1877">
            <w:pPr>
              <w:spacing w:after="0"/>
              <w:jc w:val="center"/>
              <w:rPr>
                <w:rFonts w:ascii="Times New Roman" w:hAnsi="Times New Roman" w:cs="Times New Roman"/>
              </w:rPr>
            </w:pPr>
            <w:r>
              <w:rPr>
                <w:rFonts w:ascii="Times New Roman" w:hAnsi="Times New Roman" w:cs="Times New Roman"/>
              </w:rPr>
              <w:t>4</w:t>
            </w:r>
          </w:p>
        </w:tc>
        <w:tc>
          <w:tcPr>
            <w:tcW w:w="1343" w:type="dxa"/>
            <w:shd w:val="clear" w:color="auto" w:fill="auto"/>
          </w:tcPr>
          <w:p w14:paraId="2E6935FD" w14:textId="58611DDB" w:rsidR="00AB7923" w:rsidRPr="00D15181" w:rsidRDefault="00462DAC" w:rsidP="000B1877">
            <w:pPr>
              <w:spacing w:after="0"/>
              <w:jc w:val="center"/>
              <w:rPr>
                <w:rFonts w:ascii="Times New Roman" w:hAnsi="Times New Roman" w:cs="Times New Roman"/>
              </w:rPr>
            </w:pPr>
            <w:r>
              <w:rPr>
                <w:rFonts w:ascii="Times New Roman" w:hAnsi="Times New Roman" w:cs="Times New Roman"/>
              </w:rPr>
              <w:t>4</w:t>
            </w:r>
          </w:p>
        </w:tc>
        <w:tc>
          <w:tcPr>
            <w:tcW w:w="1289" w:type="dxa"/>
            <w:shd w:val="clear" w:color="auto" w:fill="auto"/>
          </w:tcPr>
          <w:p w14:paraId="1548F671" w14:textId="1178CD33" w:rsidR="00AB7923" w:rsidRPr="00D15181" w:rsidRDefault="002C5887" w:rsidP="000B1877">
            <w:pPr>
              <w:spacing w:after="0"/>
              <w:jc w:val="center"/>
              <w:rPr>
                <w:rFonts w:ascii="Times New Roman" w:hAnsi="Times New Roman" w:cs="Times New Roman"/>
              </w:rPr>
            </w:pPr>
            <w:r>
              <w:rPr>
                <w:rFonts w:ascii="Times New Roman" w:hAnsi="Times New Roman" w:cs="Times New Roman"/>
              </w:rPr>
              <w:t>9</w:t>
            </w:r>
          </w:p>
        </w:tc>
        <w:tc>
          <w:tcPr>
            <w:tcW w:w="2471" w:type="dxa"/>
            <w:shd w:val="clear" w:color="auto" w:fill="auto"/>
          </w:tcPr>
          <w:p w14:paraId="2B230420"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4E5480C2" w14:textId="77777777" w:rsidTr="003B1079">
        <w:trPr>
          <w:trHeight w:val="1396"/>
        </w:trPr>
        <w:tc>
          <w:tcPr>
            <w:tcW w:w="429" w:type="dxa"/>
            <w:shd w:val="clear" w:color="auto" w:fill="auto"/>
          </w:tcPr>
          <w:p w14:paraId="40A07C9F"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67D9C00B" w14:textId="2FB00693" w:rsidR="00AB7923" w:rsidRPr="00D15181" w:rsidRDefault="00372053" w:rsidP="000B1877">
            <w:pPr>
              <w:spacing w:after="0"/>
              <w:rPr>
                <w:rFonts w:ascii="Times New Roman" w:hAnsi="Times New Roman" w:cs="Times New Roman"/>
              </w:rPr>
            </w:pPr>
            <w:r w:rsidRPr="00372053">
              <w:rPr>
                <w:rFonts w:ascii="Times New Roman" w:hAnsi="Times New Roman" w:cs="Times New Roman"/>
              </w:rPr>
              <w:t>Правовое регулирование аудиторской деятельности</w:t>
            </w:r>
          </w:p>
        </w:tc>
        <w:tc>
          <w:tcPr>
            <w:tcW w:w="1144" w:type="dxa"/>
            <w:shd w:val="clear" w:color="auto" w:fill="auto"/>
          </w:tcPr>
          <w:p w14:paraId="27A94F7F" w14:textId="24D7F9C2" w:rsidR="00AB7923" w:rsidRPr="00D15181" w:rsidRDefault="002C5887" w:rsidP="000B1877">
            <w:pPr>
              <w:spacing w:after="0"/>
              <w:jc w:val="center"/>
              <w:rPr>
                <w:rFonts w:ascii="Times New Roman" w:hAnsi="Times New Roman" w:cs="Times New Roman"/>
              </w:rPr>
            </w:pPr>
            <w:r>
              <w:rPr>
                <w:rFonts w:ascii="Times New Roman" w:hAnsi="Times New Roman" w:cs="Times New Roman"/>
              </w:rPr>
              <w:t>14</w:t>
            </w:r>
          </w:p>
        </w:tc>
        <w:tc>
          <w:tcPr>
            <w:tcW w:w="859" w:type="dxa"/>
            <w:shd w:val="clear" w:color="auto" w:fill="auto"/>
          </w:tcPr>
          <w:p w14:paraId="255B8B63" w14:textId="2DA045AB" w:rsidR="00AB7923" w:rsidRPr="00D15181" w:rsidRDefault="002C5887" w:rsidP="000B1877">
            <w:pPr>
              <w:spacing w:after="0"/>
              <w:jc w:val="center"/>
              <w:rPr>
                <w:rFonts w:ascii="Times New Roman" w:hAnsi="Times New Roman" w:cs="Times New Roman"/>
              </w:rPr>
            </w:pPr>
            <w:r>
              <w:rPr>
                <w:rFonts w:ascii="Times New Roman" w:hAnsi="Times New Roman" w:cs="Times New Roman"/>
              </w:rPr>
              <w:t>4</w:t>
            </w:r>
          </w:p>
        </w:tc>
        <w:tc>
          <w:tcPr>
            <w:tcW w:w="946" w:type="dxa"/>
            <w:shd w:val="clear" w:color="auto" w:fill="auto"/>
          </w:tcPr>
          <w:p w14:paraId="43FF1D0C" w14:textId="43061C4F" w:rsidR="00AB7923" w:rsidRPr="00D15181" w:rsidRDefault="00D9460D" w:rsidP="000B1877">
            <w:pPr>
              <w:spacing w:after="0"/>
              <w:jc w:val="center"/>
              <w:rPr>
                <w:rFonts w:ascii="Times New Roman" w:hAnsi="Times New Roman" w:cs="Times New Roman"/>
              </w:rPr>
            </w:pPr>
            <w:r>
              <w:rPr>
                <w:rFonts w:ascii="Times New Roman" w:hAnsi="Times New Roman" w:cs="Times New Roman"/>
              </w:rPr>
              <w:t>2</w:t>
            </w:r>
          </w:p>
        </w:tc>
        <w:tc>
          <w:tcPr>
            <w:tcW w:w="1343" w:type="dxa"/>
            <w:shd w:val="clear" w:color="auto" w:fill="auto"/>
          </w:tcPr>
          <w:p w14:paraId="79405A87" w14:textId="38EBE946" w:rsidR="00AB7923" w:rsidRPr="00D15181" w:rsidRDefault="00462DAC" w:rsidP="000B1877">
            <w:pPr>
              <w:spacing w:after="0"/>
              <w:jc w:val="center"/>
              <w:rPr>
                <w:rFonts w:ascii="Times New Roman" w:hAnsi="Times New Roman" w:cs="Times New Roman"/>
              </w:rPr>
            </w:pPr>
            <w:r>
              <w:rPr>
                <w:rFonts w:ascii="Times New Roman" w:hAnsi="Times New Roman" w:cs="Times New Roman"/>
              </w:rPr>
              <w:t>2</w:t>
            </w:r>
          </w:p>
        </w:tc>
        <w:tc>
          <w:tcPr>
            <w:tcW w:w="1289" w:type="dxa"/>
            <w:shd w:val="clear" w:color="auto" w:fill="auto"/>
          </w:tcPr>
          <w:p w14:paraId="34DDD592" w14:textId="361EA20A" w:rsidR="00AB7923" w:rsidRPr="00D15181" w:rsidRDefault="00462DAC" w:rsidP="000B1877">
            <w:pPr>
              <w:spacing w:after="0"/>
              <w:jc w:val="center"/>
              <w:rPr>
                <w:rFonts w:ascii="Times New Roman" w:hAnsi="Times New Roman" w:cs="Times New Roman"/>
              </w:rPr>
            </w:pPr>
            <w:r>
              <w:rPr>
                <w:rFonts w:ascii="Times New Roman" w:hAnsi="Times New Roman" w:cs="Times New Roman"/>
              </w:rPr>
              <w:t>10</w:t>
            </w:r>
          </w:p>
        </w:tc>
        <w:tc>
          <w:tcPr>
            <w:tcW w:w="2471" w:type="dxa"/>
            <w:shd w:val="clear" w:color="auto" w:fill="auto"/>
          </w:tcPr>
          <w:p w14:paraId="3D570480"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436F3A40" w14:textId="77777777" w:rsidTr="003B1079">
        <w:trPr>
          <w:trHeight w:val="1396"/>
        </w:trPr>
        <w:tc>
          <w:tcPr>
            <w:tcW w:w="429" w:type="dxa"/>
            <w:shd w:val="clear" w:color="auto" w:fill="auto"/>
          </w:tcPr>
          <w:p w14:paraId="1ADC7FA6"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819CFBC" w14:textId="7ED6C614" w:rsidR="00AB7923" w:rsidRPr="00D15181" w:rsidRDefault="00372053" w:rsidP="000B1877">
            <w:pPr>
              <w:spacing w:after="0"/>
              <w:rPr>
                <w:rFonts w:ascii="Times New Roman" w:hAnsi="Times New Roman" w:cs="Times New Roman"/>
              </w:rPr>
            </w:pPr>
            <w:r w:rsidRPr="00372053">
              <w:rPr>
                <w:rFonts w:ascii="Times New Roman" w:hAnsi="Times New Roman" w:cs="Times New Roman"/>
              </w:rPr>
              <w:t>Правовое регулирование рекламной деятельности</w:t>
            </w:r>
          </w:p>
        </w:tc>
        <w:tc>
          <w:tcPr>
            <w:tcW w:w="1144" w:type="dxa"/>
            <w:shd w:val="clear" w:color="auto" w:fill="auto"/>
          </w:tcPr>
          <w:p w14:paraId="31431D44" w14:textId="4D20484F" w:rsidR="00AB7923" w:rsidRPr="00D15181" w:rsidRDefault="002C5887" w:rsidP="000B1877">
            <w:pPr>
              <w:spacing w:after="0"/>
              <w:jc w:val="center"/>
              <w:rPr>
                <w:rFonts w:ascii="Times New Roman" w:hAnsi="Times New Roman" w:cs="Times New Roman"/>
              </w:rPr>
            </w:pPr>
            <w:r>
              <w:rPr>
                <w:rFonts w:ascii="Times New Roman" w:hAnsi="Times New Roman" w:cs="Times New Roman"/>
              </w:rPr>
              <w:t>13</w:t>
            </w:r>
          </w:p>
        </w:tc>
        <w:tc>
          <w:tcPr>
            <w:tcW w:w="859" w:type="dxa"/>
            <w:shd w:val="clear" w:color="auto" w:fill="auto"/>
          </w:tcPr>
          <w:p w14:paraId="76C6757E" w14:textId="133A1F68" w:rsidR="00AB7923" w:rsidRPr="00D15181" w:rsidRDefault="002C5887" w:rsidP="000B1877">
            <w:pPr>
              <w:spacing w:after="0"/>
              <w:jc w:val="center"/>
              <w:rPr>
                <w:rFonts w:ascii="Times New Roman" w:hAnsi="Times New Roman" w:cs="Times New Roman"/>
              </w:rPr>
            </w:pPr>
            <w:r>
              <w:rPr>
                <w:rFonts w:ascii="Times New Roman" w:hAnsi="Times New Roman" w:cs="Times New Roman"/>
              </w:rPr>
              <w:t>4</w:t>
            </w:r>
          </w:p>
        </w:tc>
        <w:tc>
          <w:tcPr>
            <w:tcW w:w="946" w:type="dxa"/>
            <w:shd w:val="clear" w:color="auto" w:fill="auto"/>
          </w:tcPr>
          <w:p w14:paraId="36966107" w14:textId="2A91B249" w:rsidR="00AB7923" w:rsidRPr="00D15181" w:rsidRDefault="00D9460D" w:rsidP="000B1877">
            <w:pPr>
              <w:spacing w:after="0"/>
              <w:jc w:val="center"/>
              <w:rPr>
                <w:rFonts w:ascii="Times New Roman" w:hAnsi="Times New Roman" w:cs="Times New Roman"/>
              </w:rPr>
            </w:pPr>
            <w:r>
              <w:rPr>
                <w:rFonts w:ascii="Times New Roman" w:hAnsi="Times New Roman" w:cs="Times New Roman"/>
              </w:rPr>
              <w:t>2</w:t>
            </w:r>
          </w:p>
        </w:tc>
        <w:tc>
          <w:tcPr>
            <w:tcW w:w="1343" w:type="dxa"/>
            <w:shd w:val="clear" w:color="auto" w:fill="auto"/>
          </w:tcPr>
          <w:p w14:paraId="405CF3E0" w14:textId="28DCFDD6" w:rsidR="00AB7923" w:rsidRPr="00D15181" w:rsidRDefault="00462DAC" w:rsidP="000B1877">
            <w:pPr>
              <w:spacing w:after="0"/>
              <w:jc w:val="center"/>
              <w:rPr>
                <w:rFonts w:ascii="Times New Roman" w:hAnsi="Times New Roman" w:cs="Times New Roman"/>
              </w:rPr>
            </w:pPr>
            <w:r>
              <w:rPr>
                <w:rFonts w:ascii="Times New Roman" w:hAnsi="Times New Roman" w:cs="Times New Roman"/>
              </w:rPr>
              <w:t>2</w:t>
            </w:r>
          </w:p>
        </w:tc>
        <w:tc>
          <w:tcPr>
            <w:tcW w:w="1289" w:type="dxa"/>
            <w:shd w:val="clear" w:color="auto" w:fill="auto"/>
          </w:tcPr>
          <w:p w14:paraId="4904BF1A" w14:textId="1552E4D4" w:rsidR="00AB7923" w:rsidRPr="00D15181" w:rsidRDefault="00462DAC" w:rsidP="000B1877">
            <w:pPr>
              <w:spacing w:after="0"/>
              <w:jc w:val="center"/>
              <w:rPr>
                <w:rFonts w:ascii="Times New Roman" w:hAnsi="Times New Roman" w:cs="Times New Roman"/>
              </w:rPr>
            </w:pPr>
            <w:r>
              <w:rPr>
                <w:rFonts w:ascii="Times New Roman" w:hAnsi="Times New Roman" w:cs="Times New Roman"/>
              </w:rPr>
              <w:t>9</w:t>
            </w:r>
          </w:p>
        </w:tc>
        <w:tc>
          <w:tcPr>
            <w:tcW w:w="2471" w:type="dxa"/>
            <w:shd w:val="clear" w:color="auto" w:fill="auto"/>
          </w:tcPr>
          <w:p w14:paraId="56242368"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3CD826A9" w14:textId="77777777" w:rsidTr="003B1079">
        <w:trPr>
          <w:trHeight w:val="1381"/>
        </w:trPr>
        <w:tc>
          <w:tcPr>
            <w:tcW w:w="429" w:type="dxa"/>
            <w:shd w:val="clear" w:color="auto" w:fill="auto"/>
          </w:tcPr>
          <w:p w14:paraId="1D1A918D" w14:textId="77777777" w:rsidR="00AB7923" w:rsidRPr="00D15181" w:rsidRDefault="00AB7923" w:rsidP="000B1877">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F4EA212" w14:textId="023F31BB" w:rsidR="00AB7923" w:rsidRPr="00D15181" w:rsidRDefault="00372053" w:rsidP="000B1877">
            <w:pPr>
              <w:spacing w:after="0"/>
              <w:rPr>
                <w:rFonts w:ascii="Times New Roman" w:hAnsi="Times New Roman" w:cs="Times New Roman"/>
              </w:rPr>
            </w:pPr>
            <w:r w:rsidRPr="00372053">
              <w:rPr>
                <w:rFonts w:ascii="Times New Roman" w:hAnsi="Times New Roman" w:cs="Times New Roman"/>
              </w:rPr>
              <w:t>Защита субъектов предпринимательской деятельности.</w:t>
            </w:r>
          </w:p>
        </w:tc>
        <w:tc>
          <w:tcPr>
            <w:tcW w:w="1144" w:type="dxa"/>
            <w:shd w:val="clear" w:color="auto" w:fill="auto"/>
          </w:tcPr>
          <w:p w14:paraId="26AC49D5" w14:textId="2C4830CD" w:rsidR="00AB7923" w:rsidRPr="00D15181" w:rsidRDefault="002C5887" w:rsidP="000B1877">
            <w:pPr>
              <w:spacing w:after="0"/>
              <w:jc w:val="center"/>
              <w:rPr>
                <w:rFonts w:ascii="Times New Roman" w:hAnsi="Times New Roman" w:cs="Times New Roman"/>
              </w:rPr>
            </w:pPr>
            <w:r>
              <w:rPr>
                <w:rFonts w:ascii="Times New Roman" w:hAnsi="Times New Roman" w:cs="Times New Roman"/>
              </w:rPr>
              <w:t>13</w:t>
            </w:r>
          </w:p>
        </w:tc>
        <w:tc>
          <w:tcPr>
            <w:tcW w:w="859" w:type="dxa"/>
            <w:shd w:val="clear" w:color="auto" w:fill="auto"/>
          </w:tcPr>
          <w:p w14:paraId="3A993A2F" w14:textId="36AC4621" w:rsidR="00AB7923" w:rsidRPr="00D15181" w:rsidRDefault="00AB7923" w:rsidP="000B1877">
            <w:pPr>
              <w:spacing w:after="0"/>
              <w:jc w:val="center"/>
              <w:rPr>
                <w:rFonts w:ascii="Times New Roman" w:hAnsi="Times New Roman" w:cs="Times New Roman"/>
              </w:rPr>
            </w:pPr>
          </w:p>
        </w:tc>
        <w:tc>
          <w:tcPr>
            <w:tcW w:w="946" w:type="dxa"/>
            <w:shd w:val="clear" w:color="auto" w:fill="auto"/>
          </w:tcPr>
          <w:p w14:paraId="2359F3B2" w14:textId="521ABF47" w:rsidR="00AB7923" w:rsidRPr="00D15181" w:rsidRDefault="00D9460D" w:rsidP="000B1877">
            <w:pPr>
              <w:spacing w:after="0"/>
              <w:jc w:val="center"/>
              <w:rPr>
                <w:rFonts w:ascii="Times New Roman" w:hAnsi="Times New Roman" w:cs="Times New Roman"/>
              </w:rPr>
            </w:pPr>
            <w:r>
              <w:rPr>
                <w:rFonts w:ascii="Times New Roman" w:hAnsi="Times New Roman" w:cs="Times New Roman"/>
              </w:rPr>
              <w:t>2</w:t>
            </w:r>
          </w:p>
        </w:tc>
        <w:tc>
          <w:tcPr>
            <w:tcW w:w="1343" w:type="dxa"/>
            <w:shd w:val="clear" w:color="auto" w:fill="auto"/>
          </w:tcPr>
          <w:p w14:paraId="4784634D" w14:textId="74EF957C" w:rsidR="00AB7923" w:rsidRPr="00D15181" w:rsidRDefault="00462DAC" w:rsidP="000B1877">
            <w:pPr>
              <w:spacing w:after="0"/>
              <w:jc w:val="center"/>
              <w:rPr>
                <w:rFonts w:ascii="Times New Roman" w:hAnsi="Times New Roman" w:cs="Times New Roman"/>
              </w:rPr>
            </w:pPr>
            <w:r>
              <w:rPr>
                <w:rFonts w:ascii="Times New Roman" w:hAnsi="Times New Roman" w:cs="Times New Roman"/>
              </w:rPr>
              <w:t>2</w:t>
            </w:r>
          </w:p>
        </w:tc>
        <w:tc>
          <w:tcPr>
            <w:tcW w:w="1289" w:type="dxa"/>
            <w:shd w:val="clear" w:color="auto" w:fill="auto"/>
          </w:tcPr>
          <w:p w14:paraId="3CE26574" w14:textId="2BF63218" w:rsidR="00AB7923" w:rsidRPr="00D15181" w:rsidRDefault="00462DAC" w:rsidP="000B1877">
            <w:pPr>
              <w:spacing w:after="0"/>
              <w:jc w:val="center"/>
              <w:rPr>
                <w:rFonts w:ascii="Times New Roman" w:hAnsi="Times New Roman" w:cs="Times New Roman"/>
              </w:rPr>
            </w:pPr>
            <w:r>
              <w:rPr>
                <w:rFonts w:ascii="Times New Roman" w:hAnsi="Times New Roman" w:cs="Times New Roman"/>
              </w:rPr>
              <w:t>9</w:t>
            </w:r>
          </w:p>
        </w:tc>
        <w:tc>
          <w:tcPr>
            <w:tcW w:w="2471" w:type="dxa"/>
            <w:shd w:val="clear" w:color="auto" w:fill="auto"/>
          </w:tcPr>
          <w:p w14:paraId="545ADCDF" w14:textId="77777777" w:rsidR="00AB7923" w:rsidRPr="00D15181" w:rsidRDefault="00AB7923" w:rsidP="000B1877">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650573" w:rsidRPr="00D15181" w14:paraId="254A54FB" w14:textId="77777777" w:rsidTr="00F61107">
        <w:trPr>
          <w:trHeight w:val="594"/>
        </w:trPr>
        <w:tc>
          <w:tcPr>
            <w:tcW w:w="3005" w:type="dxa"/>
            <w:gridSpan w:val="2"/>
            <w:shd w:val="clear" w:color="auto" w:fill="auto"/>
          </w:tcPr>
          <w:p w14:paraId="1A9B607D" w14:textId="77777777" w:rsidR="003B1079" w:rsidRDefault="003B1079" w:rsidP="000B1877">
            <w:pPr>
              <w:spacing w:after="0"/>
              <w:jc w:val="center"/>
              <w:rPr>
                <w:rFonts w:ascii="Times New Roman" w:hAnsi="Times New Roman" w:cs="Times New Roman"/>
                <w:b/>
              </w:rPr>
            </w:pPr>
          </w:p>
          <w:p w14:paraId="7C672B89" w14:textId="2E695980" w:rsidR="00650573" w:rsidRPr="003B1079" w:rsidRDefault="00650573" w:rsidP="000B1877">
            <w:pPr>
              <w:spacing w:after="0"/>
              <w:jc w:val="center"/>
              <w:rPr>
                <w:rFonts w:ascii="Times New Roman" w:hAnsi="Times New Roman" w:cs="Times New Roman"/>
                <w:b/>
              </w:rPr>
            </w:pPr>
            <w:r w:rsidRPr="003B1079">
              <w:rPr>
                <w:rFonts w:ascii="Times New Roman" w:hAnsi="Times New Roman" w:cs="Times New Roman"/>
                <w:b/>
              </w:rPr>
              <w:t>В целом по дисциплине</w:t>
            </w:r>
          </w:p>
        </w:tc>
        <w:tc>
          <w:tcPr>
            <w:tcW w:w="1144" w:type="dxa"/>
            <w:shd w:val="clear" w:color="auto" w:fill="auto"/>
          </w:tcPr>
          <w:p w14:paraId="40D2712F" w14:textId="77777777" w:rsidR="003B1079" w:rsidRDefault="003B1079" w:rsidP="000B1877">
            <w:pPr>
              <w:spacing w:after="0"/>
              <w:jc w:val="center"/>
              <w:rPr>
                <w:rFonts w:ascii="Times New Roman" w:hAnsi="Times New Roman" w:cs="Times New Roman"/>
                <w:b/>
              </w:rPr>
            </w:pPr>
          </w:p>
          <w:p w14:paraId="1CFE0E79" w14:textId="55A54845" w:rsidR="00650573" w:rsidRPr="003B1079" w:rsidRDefault="00D9460D" w:rsidP="000B1877">
            <w:pPr>
              <w:spacing w:after="0"/>
              <w:jc w:val="center"/>
              <w:rPr>
                <w:rFonts w:ascii="Times New Roman" w:hAnsi="Times New Roman" w:cs="Times New Roman"/>
                <w:b/>
              </w:rPr>
            </w:pPr>
            <w:r w:rsidRPr="003B1079">
              <w:rPr>
                <w:rFonts w:ascii="Times New Roman" w:hAnsi="Times New Roman" w:cs="Times New Roman"/>
                <w:b/>
              </w:rPr>
              <w:t>180</w:t>
            </w:r>
          </w:p>
        </w:tc>
        <w:tc>
          <w:tcPr>
            <w:tcW w:w="859" w:type="dxa"/>
            <w:shd w:val="clear" w:color="auto" w:fill="auto"/>
          </w:tcPr>
          <w:p w14:paraId="7E2175D6" w14:textId="77777777" w:rsidR="003B1079" w:rsidRDefault="003B1079" w:rsidP="000B1877">
            <w:pPr>
              <w:spacing w:after="0"/>
              <w:jc w:val="center"/>
              <w:rPr>
                <w:rFonts w:ascii="Times New Roman" w:hAnsi="Times New Roman" w:cs="Times New Roman"/>
                <w:b/>
              </w:rPr>
            </w:pPr>
          </w:p>
          <w:p w14:paraId="597DFA6B" w14:textId="0EE83AB9" w:rsidR="00650573" w:rsidRPr="003B1079" w:rsidRDefault="00D9460D" w:rsidP="000B1877">
            <w:pPr>
              <w:spacing w:after="0"/>
              <w:jc w:val="center"/>
              <w:rPr>
                <w:rFonts w:ascii="Times New Roman" w:hAnsi="Times New Roman" w:cs="Times New Roman"/>
                <w:b/>
              </w:rPr>
            </w:pPr>
            <w:r w:rsidRPr="003B1079">
              <w:rPr>
                <w:rFonts w:ascii="Times New Roman" w:hAnsi="Times New Roman" w:cs="Times New Roman"/>
                <w:b/>
              </w:rPr>
              <w:t>64</w:t>
            </w:r>
          </w:p>
        </w:tc>
        <w:tc>
          <w:tcPr>
            <w:tcW w:w="946" w:type="dxa"/>
            <w:shd w:val="clear" w:color="auto" w:fill="auto"/>
          </w:tcPr>
          <w:p w14:paraId="426D84D3" w14:textId="77777777" w:rsidR="003B1079" w:rsidRDefault="003B1079" w:rsidP="000B1877">
            <w:pPr>
              <w:spacing w:after="0"/>
              <w:jc w:val="center"/>
              <w:rPr>
                <w:rFonts w:ascii="Times New Roman" w:hAnsi="Times New Roman" w:cs="Times New Roman"/>
                <w:b/>
              </w:rPr>
            </w:pPr>
          </w:p>
          <w:p w14:paraId="50FCB921" w14:textId="6BCD6A22" w:rsidR="00650573" w:rsidRPr="003B1079" w:rsidRDefault="00D9460D" w:rsidP="000B1877">
            <w:pPr>
              <w:spacing w:after="0"/>
              <w:jc w:val="center"/>
              <w:rPr>
                <w:rFonts w:ascii="Times New Roman" w:hAnsi="Times New Roman" w:cs="Times New Roman"/>
                <w:b/>
              </w:rPr>
            </w:pPr>
            <w:r w:rsidRPr="003B1079">
              <w:rPr>
                <w:rFonts w:ascii="Times New Roman" w:hAnsi="Times New Roman" w:cs="Times New Roman"/>
                <w:b/>
              </w:rPr>
              <w:t>34</w:t>
            </w:r>
          </w:p>
        </w:tc>
        <w:tc>
          <w:tcPr>
            <w:tcW w:w="1343" w:type="dxa"/>
            <w:shd w:val="clear" w:color="auto" w:fill="auto"/>
          </w:tcPr>
          <w:p w14:paraId="66DB4968" w14:textId="77777777" w:rsidR="003B1079" w:rsidRDefault="003B1079" w:rsidP="000B1877">
            <w:pPr>
              <w:spacing w:after="0"/>
              <w:jc w:val="center"/>
              <w:rPr>
                <w:rFonts w:ascii="Times New Roman" w:hAnsi="Times New Roman" w:cs="Times New Roman"/>
                <w:b/>
              </w:rPr>
            </w:pPr>
          </w:p>
          <w:p w14:paraId="49AD3552" w14:textId="29A62B63" w:rsidR="00650573" w:rsidRPr="003B1079" w:rsidRDefault="00D9460D" w:rsidP="000B1877">
            <w:pPr>
              <w:spacing w:after="0"/>
              <w:jc w:val="center"/>
              <w:rPr>
                <w:rFonts w:ascii="Times New Roman" w:hAnsi="Times New Roman" w:cs="Times New Roman"/>
                <w:b/>
              </w:rPr>
            </w:pPr>
            <w:r w:rsidRPr="003B1079">
              <w:rPr>
                <w:rFonts w:ascii="Times New Roman" w:hAnsi="Times New Roman" w:cs="Times New Roman"/>
                <w:b/>
              </w:rPr>
              <w:t>34</w:t>
            </w:r>
          </w:p>
        </w:tc>
        <w:tc>
          <w:tcPr>
            <w:tcW w:w="1289" w:type="dxa"/>
            <w:shd w:val="clear" w:color="auto" w:fill="auto"/>
          </w:tcPr>
          <w:p w14:paraId="6D8EFE4D" w14:textId="77777777" w:rsidR="003B1079" w:rsidRDefault="003B1079" w:rsidP="000B1877">
            <w:pPr>
              <w:spacing w:after="0"/>
              <w:jc w:val="center"/>
              <w:rPr>
                <w:rFonts w:ascii="Times New Roman" w:hAnsi="Times New Roman" w:cs="Times New Roman"/>
                <w:b/>
              </w:rPr>
            </w:pPr>
          </w:p>
          <w:p w14:paraId="14E36F1F" w14:textId="697CA33B" w:rsidR="00650573" w:rsidRPr="003B1079" w:rsidRDefault="00462DAC" w:rsidP="000B1877">
            <w:pPr>
              <w:spacing w:after="0"/>
              <w:jc w:val="center"/>
              <w:rPr>
                <w:rFonts w:ascii="Times New Roman" w:hAnsi="Times New Roman" w:cs="Times New Roman"/>
                <w:b/>
              </w:rPr>
            </w:pPr>
            <w:r w:rsidRPr="003B1079">
              <w:rPr>
                <w:rFonts w:ascii="Times New Roman" w:hAnsi="Times New Roman" w:cs="Times New Roman"/>
                <w:b/>
              </w:rPr>
              <w:t>112</w:t>
            </w:r>
          </w:p>
        </w:tc>
        <w:tc>
          <w:tcPr>
            <w:tcW w:w="2471" w:type="dxa"/>
            <w:shd w:val="clear" w:color="auto" w:fill="auto"/>
          </w:tcPr>
          <w:p w14:paraId="7E16D8DA" w14:textId="77777777" w:rsidR="003B1079" w:rsidRDefault="003B1079" w:rsidP="000B1877">
            <w:pPr>
              <w:spacing w:after="0"/>
              <w:rPr>
                <w:rFonts w:ascii="Times New Roman" w:hAnsi="Times New Roman" w:cs="Times New Roman"/>
                <w:b/>
                <w:sz w:val="24"/>
                <w:szCs w:val="24"/>
              </w:rPr>
            </w:pPr>
          </w:p>
          <w:p w14:paraId="742AB40D" w14:textId="039ECC78" w:rsidR="00650573" w:rsidRPr="003B1079" w:rsidRDefault="009243D5" w:rsidP="000B1877">
            <w:pPr>
              <w:spacing w:after="0"/>
              <w:rPr>
                <w:rFonts w:ascii="Times New Roman" w:hAnsi="Times New Roman" w:cs="Times New Roman"/>
                <w:b/>
              </w:rPr>
            </w:pPr>
            <w:r w:rsidRPr="003B1079">
              <w:rPr>
                <w:rFonts w:ascii="Times New Roman" w:hAnsi="Times New Roman" w:cs="Times New Roman"/>
                <w:b/>
                <w:sz w:val="24"/>
                <w:szCs w:val="24"/>
              </w:rPr>
              <w:t>Проектная работа</w:t>
            </w:r>
          </w:p>
        </w:tc>
      </w:tr>
      <w:tr w:rsidR="00650573" w:rsidRPr="00D15181" w14:paraId="52CE6745" w14:textId="77777777" w:rsidTr="00F61107">
        <w:trPr>
          <w:trHeight w:val="547"/>
        </w:trPr>
        <w:tc>
          <w:tcPr>
            <w:tcW w:w="3005" w:type="dxa"/>
            <w:gridSpan w:val="2"/>
            <w:shd w:val="clear" w:color="auto" w:fill="auto"/>
          </w:tcPr>
          <w:p w14:paraId="08A5CFAF" w14:textId="77777777" w:rsidR="003B1079" w:rsidRDefault="003B1079" w:rsidP="000B1877">
            <w:pPr>
              <w:spacing w:after="0"/>
              <w:jc w:val="center"/>
              <w:rPr>
                <w:rFonts w:ascii="Times New Roman" w:hAnsi="Times New Roman" w:cs="Times New Roman"/>
              </w:rPr>
            </w:pPr>
          </w:p>
          <w:p w14:paraId="2CCE0BAC" w14:textId="4CFFB3E9" w:rsidR="00650573" w:rsidRPr="00D15181" w:rsidRDefault="00650573" w:rsidP="000B1877">
            <w:pPr>
              <w:spacing w:after="0"/>
              <w:jc w:val="center"/>
              <w:rPr>
                <w:rFonts w:ascii="Times New Roman" w:hAnsi="Times New Roman" w:cs="Times New Roman"/>
              </w:rPr>
            </w:pPr>
            <w:r w:rsidRPr="009F3FE5">
              <w:rPr>
                <w:rFonts w:ascii="Times New Roman" w:hAnsi="Times New Roman" w:cs="Times New Roman"/>
              </w:rPr>
              <w:t xml:space="preserve">Итого </w:t>
            </w:r>
            <w:r w:rsidR="00B47CA3" w:rsidRPr="009F3FE5">
              <w:rPr>
                <w:rFonts w:ascii="Times New Roman" w:hAnsi="Times New Roman" w:cs="Times New Roman"/>
              </w:rPr>
              <w:t xml:space="preserve">в  </w:t>
            </w:r>
            <w:r w:rsidRPr="009F3FE5">
              <w:rPr>
                <w:rFonts w:ascii="Times New Roman" w:hAnsi="Times New Roman" w:cs="Times New Roman"/>
              </w:rPr>
              <w:t>%:</w:t>
            </w:r>
          </w:p>
        </w:tc>
        <w:tc>
          <w:tcPr>
            <w:tcW w:w="1144" w:type="dxa"/>
            <w:shd w:val="clear" w:color="auto" w:fill="auto"/>
          </w:tcPr>
          <w:p w14:paraId="77A2846C" w14:textId="61EA8D48" w:rsidR="00650573" w:rsidRPr="00D15181" w:rsidRDefault="00650573" w:rsidP="000B1877">
            <w:pPr>
              <w:spacing w:after="0"/>
              <w:jc w:val="center"/>
              <w:rPr>
                <w:rFonts w:ascii="Times New Roman" w:hAnsi="Times New Roman" w:cs="Times New Roman"/>
                <w:b/>
              </w:rPr>
            </w:pPr>
          </w:p>
        </w:tc>
        <w:tc>
          <w:tcPr>
            <w:tcW w:w="859" w:type="dxa"/>
            <w:shd w:val="clear" w:color="auto" w:fill="auto"/>
          </w:tcPr>
          <w:p w14:paraId="586A8D04" w14:textId="77777777" w:rsidR="003B1079" w:rsidRPr="003B1079" w:rsidRDefault="003B1079" w:rsidP="003B1079">
            <w:pPr>
              <w:spacing w:after="0"/>
              <w:jc w:val="center"/>
              <w:rPr>
                <w:rFonts w:ascii="Times New Roman" w:hAnsi="Times New Roman" w:cs="Times New Roman"/>
              </w:rPr>
            </w:pPr>
          </w:p>
          <w:p w14:paraId="30BF1341" w14:textId="7A4C33C2" w:rsidR="00650573" w:rsidRPr="003B1079" w:rsidRDefault="00462DAC" w:rsidP="003B1079">
            <w:pPr>
              <w:spacing w:after="0"/>
              <w:jc w:val="center"/>
              <w:rPr>
                <w:rFonts w:ascii="Times New Roman" w:hAnsi="Times New Roman" w:cs="Times New Roman"/>
              </w:rPr>
            </w:pPr>
            <w:r w:rsidRPr="003B1079">
              <w:rPr>
                <w:rFonts w:ascii="Times New Roman" w:hAnsi="Times New Roman" w:cs="Times New Roman"/>
              </w:rPr>
              <w:t>3</w:t>
            </w:r>
            <w:r w:rsidR="003B1079" w:rsidRPr="003B1079">
              <w:rPr>
                <w:rFonts w:ascii="Times New Roman" w:hAnsi="Times New Roman" w:cs="Times New Roman"/>
              </w:rPr>
              <w:t>6</w:t>
            </w:r>
          </w:p>
        </w:tc>
        <w:tc>
          <w:tcPr>
            <w:tcW w:w="946" w:type="dxa"/>
            <w:shd w:val="clear" w:color="auto" w:fill="auto"/>
          </w:tcPr>
          <w:p w14:paraId="476DD351" w14:textId="77777777" w:rsidR="003B1079" w:rsidRPr="003B1079" w:rsidRDefault="003B1079" w:rsidP="00462DAC">
            <w:pPr>
              <w:spacing w:after="0"/>
              <w:jc w:val="center"/>
              <w:rPr>
                <w:rFonts w:ascii="Times New Roman" w:hAnsi="Times New Roman" w:cs="Times New Roman"/>
              </w:rPr>
            </w:pPr>
          </w:p>
          <w:p w14:paraId="2D526D5F" w14:textId="749D914E" w:rsidR="00650573" w:rsidRPr="003B1079" w:rsidRDefault="00462DAC" w:rsidP="003B1079">
            <w:pPr>
              <w:spacing w:after="0"/>
              <w:jc w:val="center"/>
              <w:rPr>
                <w:rFonts w:ascii="Times New Roman" w:hAnsi="Times New Roman" w:cs="Times New Roman"/>
              </w:rPr>
            </w:pPr>
            <w:r w:rsidRPr="003B1079">
              <w:rPr>
                <w:rFonts w:ascii="Times New Roman" w:hAnsi="Times New Roman" w:cs="Times New Roman"/>
              </w:rPr>
              <w:t>5</w:t>
            </w:r>
            <w:r w:rsidR="003B1079">
              <w:rPr>
                <w:rFonts w:ascii="Times New Roman" w:hAnsi="Times New Roman" w:cs="Times New Roman"/>
              </w:rPr>
              <w:t>0</w:t>
            </w:r>
          </w:p>
        </w:tc>
        <w:tc>
          <w:tcPr>
            <w:tcW w:w="1343" w:type="dxa"/>
            <w:shd w:val="clear" w:color="auto" w:fill="auto"/>
          </w:tcPr>
          <w:p w14:paraId="0ECE98FB" w14:textId="77777777" w:rsidR="003B1079" w:rsidRPr="003B1079" w:rsidRDefault="003B1079" w:rsidP="000B1877">
            <w:pPr>
              <w:spacing w:after="0"/>
              <w:jc w:val="center"/>
              <w:rPr>
                <w:rFonts w:ascii="Times New Roman" w:hAnsi="Times New Roman" w:cs="Times New Roman"/>
              </w:rPr>
            </w:pPr>
          </w:p>
          <w:p w14:paraId="4E3A974C" w14:textId="2BF438F8" w:rsidR="00650573" w:rsidRPr="003B1079" w:rsidRDefault="00462DAC" w:rsidP="003B1079">
            <w:pPr>
              <w:spacing w:after="0"/>
              <w:jc w:val="center"/>
              <w:rPr>
                <w:rFonts w:ascii="Times New Roman" w:hAnsi="Times New Roman" w:cs="Times New Roman"/>
              </w:rPr>
            </w:pPr>
            <w:r w:rsidRPr="003B1079">
              <w:rPr>
                <w:rFonts w:ascii="Times New Roman" w:hAnsi="Times New Roman" w:cs="Times New Roman"/>
              </w:rPr>
              <w:t>5</w:t>
            </w:r>
            <w:r w:rsidR="003B1079">
              <w:rPr>
                <w:rFonts w:ascii="Times New Roman" w:hAnsi="Times New Roman" w:cs="Times New Roman"/>
              </w:rPr>
              <w:t>0</w:t>
            </w:r>
          </w:p>
        </w:tc>
        <w:tc>
          <w:tcPr>
            <w:tcW w:w="1289" w:type="dxa"/>
            <w:shd w:val="clear" w:color="auto" w:fill="auto"/>
          </w:tcPr>
          <w:p w14:paraId="30D90397" w14:textId="77777777" w:rsidR="003B1079" w:rsidRPr="003B1079" w:rsidRDefault="003B1079" w:rsidP="003B1079">
            <w:pPr>
              <w:spacing w:after="0"/>
              <w:jc w:val="center"/>
              <w:rPr>
                <w:rFonts w:ascii="Times New Roman" w:hAnsi="Times New Roman" w:cs="Times New Roman"/>
              </w:rPr>
            </w:pPr>
          </w:p>
          <w:p w14:paraId="38CB2AE2" w14:textId="6B04C3D0" w:rsidR="00650573" w:rsidRPr="003B1079" w:rsidRDefault="00462DAC" w:rsidP="003B1079">
            <w:pPr>
              <w:spacing w:after="0"/>
              <w:jc w:val="center"/>
              <w:rPr>
                <w:rFonts w:ascii="Times New Roman" w:hAnsi="Times New Roman" w:cs="Times New Roman"/>
              </w:rPr>
            </w:pPr>
            <w:r w:rsidRPr="003B1079">
              <w:rPr>
                <w:rFonts w:ascii="Times New Roman" w:hAnsi="Times New Roman" w:cs="Times New Roman"/>
              </w:rPr>
              <w:t>6</w:t>
            </w:r>
            <w:r w:rsidR="003B1079" w:rsidRPr="003B1079">
              <w:rPr>
                <w:rFonts w:ascii="Times New Roman" w:hAnsi="Times New Roman" w:cs="Times New Roman"/>
              </w:rPr>
              <w:t>4</w:t>
            </w:r>
          </w:p>
        </w:tc>
        <w:tc>
          <w:tcPr>
            <w:tcW w:w="2471" w:type="dxa"/>
            <w:shd w:val="clear" w:color="auto" w:fill="auto"/>
          </w:tcPr>
          <w:p w14:paraId="6538E5A2" w14:textId="77777777" w:rsidR="00650573" w:rsidRPr="00D15181" w:rsidRDefault="00650573" w:rsidP="000B1877">
            <w:pPr>
              <w:spacing w:after="0"/>
              <w:rPr>
                <w:rFonts w:ascii="Times New Roman" w:hAnsi="Times New Roman" w:cs="Times New Roman"/>
                <w:sz w:val="24"/>
                <w:szCs w:val="24"/>
              </w:rPr>
            </w:pPr>
          </w:p>
        </w:tc>
      </w:tr>
      <w:bookmarkEnd w:id="5"/>
    </w:tbl>
    <w:p w14:paraId="2B1A080C" w14:textId="77777777" w:rsidR="003B1079" w:rsidRPr="00D15181" w:rsidRDefault="003B1079" w:rsidP="00A91423">
      <w:pPr>
        <w:jc w:val="both"/>
        <w:rPr>
          <w:rFonts w:ascii="Times New Roman" w:eastAsia="Times New Roman" w:hAnsi="Times New Roman" w:cs="Times New Roman"/>
          <w:b/>
          <w:i/>
          <w:sz w:val="16"/>
          <w:szCs w:val="16"/>
          <w:lang w:eastAsia="ru-RU"/>
        </w:rPr>
      </w:pPr>
    </w:p>
    <w:p w14:paraId="5C711FC6" w14:textId="02EE4B4A" w:rsidR="00F87FDB" w:rsidRPr="00D15181" w:rsidRDefault="00F87FDB" w:rsidP="00D632C8">
      <w:pPr>
        <w:pStyle w:val="a6"/>
        <w:numPr>
          <w:ilvl w:val="1"/>
          <w:numId w:val="15"/>
        </w:numPr>
        <w:ind w:left="284"/>
        <w:jc w:val="both"/>
        <w:rPr>
          <w:b/>
          <w:bCs/>
          <w:sz w:val="28"/>
          <w:szCs w:val="28"/>
        </w:rPr>
      </w:pPr>
      <w:r w:rsidRPr="00D15181">
        <w:rPr>
          <w:b/>
          <w:bCs/>
          <w:sz w:val="28"/>
          <w:szCs w:val="28"/>
        </w:rPr>
        <w:t>Содержание семинаров, практических занятий</w:t>
      </w:r>
    </w:p>
    <w:p w14:paraId="726C1558" w14:textId="77777777" w:rsidR="001C722D" w:rsidRPr="00D15181" w:rsidRDefault="001C722D" w:rsidP="001C722D">
      <w:pPr>
        <w:pStyle w:val="a6"/>
        <w:ind w:left="3131"/>
        <w:jc w:val="right"/>
        <w:rPr>
          <w:b/>
          <w:bCs/>
          <w:sz w:val="28"/>
          <w:szCs w:val="28"/>
        </w:rPr>
      </w:pP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6804"/>
        <w:gridCol w:w="1842"/>
      </w:tblGrid>
      <w:tr w:rsidR="00F87FDB" w:rsidRPr="00D15181" w14:paraId="71E40977" w14:textId="77777777" w:rsidTr="00D632C8">
        <w:trPr>
          <w:trHeight w:val="906"/>
        </w:trPr>
        <w:tc>
          <w:tcPr>
            <w:tcW w:w="2411" w:type="dxa"/>
            <w:shd w:val="clear" w:color="auto" w:fill="auto"/>
          </w:tcPr>
          <w:p w14:paraId="636375D7" w14:textId="77777777" w:rsidR="00F87FDB" w:rsidRPr="009F3FE5" w:rsidRDefault="00F87FDB" w:rsidP="005B3A76">
            <w:pPr>
              <w:shd w:val="clear" w:color="auto" w:fill="FFFFFF"/>
              <w:contextualSpacing/>
              <w:jc w:val="center"/>
              <w:rPr>
                <w:rFonts w:ascii="Times New Roman" w:eastAsia="Times New Roman" w:hAnsi="Times New Roman" w:cs="Times New Roman"/>
                <w:b/>
                <w:sz w:val="24"/>
                <w:szCs w:val="24"/>
                <w:lang w:eastAsia="ru-RU"/>
              </w:rPr>
            </w:pPr>
            <w:bookmarkStart w:id="6" w:name="_Hlk121822590"/>
            <w:r w:rsidRPr="009F3FE5">
              <w:rPr>
                <w:rFonts w:ascii="Times New Roman" w:eastAsia="Times New Roman" w:hAnsi="Times New Roman" w:cs="Times New Roman"/>
                <w:b/>
                <w:color w:val="000000"/>
                <w:sz w:val="24"/>
                <w:szCs w:val="24"/>
                <w:lang w:eastAsia="ru-RU"/>
              </w:rPr>
              <w:t>Наименование</w:t>
            </w:r>
          </w:p>
          <w:p w14:paraId="79AC9723" w14:textId="77777777" w:rsidR="00F87FDB" w:rsidRPr="009F3FE5" w:rsidRDefault="00F87FDB" w:rsidP="005B3A76">
            <w:pPr>
              <w:shd w:val="clear" w:color="auto" w:fill="FFFFFF"/>
              <w:contextualSpacing/>
              <w:jc w:val="center"/>
              <w:rPr>
                <w:rFonts w:ascii="Times New Roman" w:eastAsia="Times New Roman" w:hAnsi="Times New Roman" w:cs="Times New Roman"/>
                <w:b/>
                <w:sz w:val="24"/>
                <w:szCs w:val="24"/>
                <w:lang w:eastAsia="ru-RU"/>
              </w:rPr>
            </w:pPr>
            <w:r w:rsidRPr="009F3FE5">
              <w:rPr>
                <w:rFonts w:ascii="Times New Roman" w:eastAsia="Times New Roman" w:hAnsi="Times New Roman" w:cs="Times New Roman"/>
                <w:b/>
                <w:color w:val="000000"/>
                <w:sz w:val="24"/>
                <w:szCs w:val="24"/>
                <w:lang w:eastAsia="ru-RU"/>
              </w:rPr>
              <w:t xml:space="preserve">темы </w:t>
            </w:r>
          </w:p>
          <w:p w14:paraId="6D2F1857" w14:textId="77777777" w:rsidR="00F87FDB" w:rsidRPr="009F3FE5" w:rsidRDefault="00F87FDB" w:rsidP="005B3A76">
            <w:pPr>
              <w:jc w:val="center"/>
              <w:rPr>
                <w:rFonts w:ascii="Times New Roman" w:eastAsia="Times New Roman" w:hAnsi="Times New Roman" w:cs="Times New Roman"/>
                <w:b/>
                <w:sz w:val="24"/>
                <w:szCs w:val="24"/>
                <w:lang w:eastAsia="ru-RU"/>
              </w:rPr>
            </w:pPr>
            <w:r w:rsidRPr="009F3FE5">
              <w:rPr>
                <w:rFonts w:ascii="Times New Roman" w:eastAsia="Times New Roman" w:hAnsi="Times New Roman" w:cs="Times New Roman"/>
                <w:b/>
                <w:color w:val="000000"/>
                <w:sz w:val="24"/>
                <w:szCs w:val="24"/>
                <w:lang w:eastAsia="ru-RU"/>
              </w:rPr>
              <w:t>дисциплины</w:t>
            </w:r>
            <w:r w:rsidRPr="009F3FE5">
              <w:rPr>
                <w:rFonts w:ascii="Times New Roman" w:eastAsia="Times New Roman" w:hAnsi="Times New Roman" w:cs="Times New Roman"/>
                <w:b/>
                <w:sz w:val="24"/>
                <w:szCs w:val="24"/>
                <w:lang w:eastAsia="ru-RU"/>
              </w:rPr>
              <w:t xml:space="preserve">  </w:t>
            </w:r>
          </w:p>
        </w:tc>
        <w:tc>
          <w:tcPr>
            <w:tcW w:w="6804" w:type="dxa"/>
            <w:shd w:val="clear" w:color="auto" w:fill="auto"/>
          </w:tcPr>
          <w:p w14:paraId="42C5C0E9" w14:textId="77777777" w:rsidR="00F87FDB" w:rsidRPr="00D15181" w:rsidRDefault="00F87FDB" w:rsidP="005B3A76">
            <w:pPr>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sz w:val="24"/>
                <w:szCs w:val="24"/>
                <w:lang w:eastAsia="ru-RU"/>
              </w:rPr>
              <w:t xml:space="preserve">Перечень вопросов </w:t>
            </w:r>
            <w:r w:rsidRPr="00D15181">
              <w:rPr>
                <w:rFonts w:ascii="Times New Roman" w:hAnsi="Times New Roman" w:cs="Times New Roman"/>
                <w:b/>
                <w:sz w:val="24"/>
                <w:szCs w:val="24"/>
              </w:rPr>
              <w:t xml:space="preserve">обсуждения на семинарских, практических занятиях, рекомендуемые источники из разделов 8, 9 </w:t>
            </w:r>
          </w:p>
        </w:tc>
        <w:tc>
          <w:tcPr>
            <w:tcW w:w="1842" w:type="dxa"/>
            <w:shd w:val="clear" w:color="auto" w:fill="auto"/>
          </w:tcPr>
          <w:p w14:paraId="37867580" w14:textId="77777777" w:rsidR="00F87FDB" w:rsidRPr="00D15181" w:rsidRDefault="00F87FDB" w:rsidP="005B3A76">
            <w:pPr>
              <w:shd w:val="clear" w:color="auto" w:fill="FFFFFF"/>
              <w:ind w:left="5"/>
              <w:contextualSpacing/>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color w:val="000000"/>
                <w:sz w:val="24"/>
                <w:szCs w:val="24"/>
                <w:lang w:eastAsia="ru-RU"/>
              </w:rPr>
              <w:t>Формы</w:t>
            </w:r>
          </w:p>
          <w:p w14:paraId="5BC36419" w14:textId="04E8C1E1" w:rsidR="00F87FDB" w:rsidRPr="00D15181" w:rsidRDefault="00F87FDB" w:rsidP="00F87FDB">
            <w:pPr>
              <w:shd w:val="clear" w:color="auto" w:fill="FFFFFF"/>
              <w:ind w:left="5"/>
              <w:contextualSpacing/>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color w:val="000000"/>
                <w:sz w:val="24"/>
                <w:szCs w:val="24"/>
                <w:lang w:eastAsia="ru-RU"/>
              </w:rPr>
              <w:t>проведения занятий</w:t>
            </w:r>
          </w:p>
        </w:tc>
      </w:tr>
      <w:tr w:rsidR="00F87FDB" w:rsidRPr="00D15181" w14:paraId="336821F7" w14:textId="77777777" w:rsidTr="00D632C8">
        <w:trPr>
          <w:trHeight w:val="654"/>
        </w:trPr>
        <w:tc>
          <w:tcPr>
            <w:tcW w:w="2411" w:type="dxa"/>
            <w:shd w:val="clear" w:color="auto" w:fill="auto"/>
          </w:tcPr>
          <w:p w14:paraId="56B3BD82" w14:textId="7FE6C09E" w:rsidR="00F87FDB" w:rsidRPr="009F3FE5" w:rsidRDefault="00F87FDB" w:rsidP="003B1079">
            <w:pPr>
              <w:shd w:val="clear" w:color="auto" w:fill="FFFFFF"/>
              <w:spacing w:after="0"/>
              <w:ind w:left="-113" w:right="-108"/>
              <w:contextualSpacing/>
              <w:jc w:val="center"/>
              <w:rPr>
                <w:rFonts w:ascii="Times New Roman" w:eastAsia="Times New Roman" w:hAnsi="Times New Roman" w:cs="Times New Roman"/>
                <w:b/>
                <w:color w:val="000000"/>
                <w:sz w:val="24"/>
                <w:szCs w:val="24"/>
                <w:lang w:eastAsia="ru-RU"/>
              </w:rPr>
            </w:pPr>
            <w:r w:rsidRPr="009F3FE5">
              <w:rPr>
                <w:rFonts w:ascii="Times New Roman" w:hAnsi="Times New Roman" w:cs="Times New Roman"/>
                <w:sz w:val="24"/>
                <w:szCs w:val="24"/>
                <w:lang w:eastAsia="ru-RU"/>
              </w:rPr>
              <w:t>Тема 1.  Общие положения о предпринимательском праве и предпринимательской деятельности</w:t>
            </w:r>
          </w:p>
        </w:tc>
        <w:tc>
          <w:tcPr>
            <w:tcW w:w="6804" w:type="dxa"/>
            <w:shd w:val="clear" w:color="auto" w:fill="auto"/>
          </w:tcPr>
          <w:p w14:paraId="470102FE" w14:textId="4610EBB5" w:rsidR="00F87FDB" w:rsidRPr="00D15181" w:rsidRDefault="00F87FDB" w:rsidP="00D14B94">
            <w:pPr>
              <w:spacing w:after="0"/>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предпринимательского права и его место в российской правовой системе. Отграничение предпринимательского права от смежных отраслей права. Предмет предпринимательского права. Методы предпринимательского права. Система предпринимательского права. Понятие и признаки предпринимательской деятельности. Понятие и виды источников предпринимательского права. Нормативный правовой акт как источник предпринимательского права. Правовой обычай в предпринимательстве. Общепризнанные принципы, нормы международного права и международные договоры как источники предпринимательского права. Судебная практика по спорам, вытекающим из предпринимательской деятельности. Понятие принципов предпринимательского права. </w:t>
            </w:r>
            <w:r w:rsidR="00C14E9C" w:rsidRPr="00C14E9C">
              <w:rPr>
                <w:rFonts w:ascii="Times New Roman" w:hAnsi="Times New Roman" w:cs="Times New Roman"/>
                <w:sz w:val="24"/>
                <w:szCs w:val="24"/>
                <w:lang w:eastAsia="ru-RU"/>
              </w:rPr>
              <w:t>Понятие и содержание права на предпринимательскую деятельность. Гарантии права, реализация права на осуществление предпринимательской деятельности. Запреты и ограничения права на осуществление предпринимательской деятельности. Понятие правосубъектности участников предпринимательской деятельности.</w:t>
            </w:r>
          </w:p>
          <w:p w14:paraId="5C73386F" w14:textId="42275735" w:rsidR="00D14B94" w:rsidRPr="009F3FE5" w:rsidRDefault="00E6422B" w:rsidP="00D14B94">
            <w:pPr>
              <w:spacing w:after="0" w:line="240" w:lineRule="auto"/>
              <w:jc w:val="both"/>
              <w:rPr>
                <w:rFonts w:ascii="Times New Roman" w:hAnsi="Times New Roman" w:cs="Times New Roman"/>
                <w:b/>
                <w:sz w:val="24"/>
                <w:szCs w:val="24"/>
                <w:lang w:eastAsia="ru-RU"/>
              </w:rPr>
            </w:pPr>
            <w:r w:rsidRPr="009F3FE5">
              <w:rPr>
                <w:rFonts w:ascii="Times New Roman" w:hAnsi="Times New Roman" w:cs="Times New Roman"/>
                <w:b/>
                <w:sz w:val="24"/>
                <w:szCs w:val="24"/>
                <w:lang w:eastAsia="ru-RU"/>
              </w:rPr>
              <w:t>Рекомендуемые источники</w:t>
            </w:r>
          </w:p>
          <w:p w14:paraId="070EDD76" w14:textId="45053EB2" w:rsidR="00D14B94" w:rsidRPr="009F3FE5" w:rsidRDefault="00D14B94" w:rsidP="00D14B94">
            <w:pPr>
              <w:spacing w:after="0" w:line="240" w:lineRule="auto"/>
              <w:jc w:val="both"/>
              <w:rPr>
                <w:rFonts w:ascii="Times New Roman" w:hAnsi="Times New Roman" w:cs="Times New Roman"/>
                <w:sz w:val="24"/>
                <w:szCs w:val="24"/>
                <w:lang w:eastAsia="ru-RU"/>
              </w:rPr>
            </w:pPr>
            <w:r w:rsidRPr="009F3FE5">
              <w:rPr>
                <w:rFonts w:ascii="Times New Roman" w:hAnsi="Times New Roman" w:cs="Times New Roman"/>
                <w:b/>
                <w:sz w:val="24"/>
                <w:szCs w:val="24"/>
                <w:lang w:eastAsia="ru-RU"/>
              </w:rPr>
              <w:t xml:space="preserve">из </w:t>
            </w:r>
            <w:r w:rsidR="00E6422B" w:rsidRPr="009F3FE5">
              <w:rPr>
                <w:rFonts w:ascii="Times New Roman" w:hAnsi="Times New Roman" w:cs="Times New Roman"/>
                <w:b/>
                <w:sz w:val="24"/>
                <w:szCs w:val="24"/>
                <w:lang w:eastAsia="ru-RU"/>
              </w:rPr>
              <w:t>раздела</w:t>
            </w:r>
            <w:r w:rsidR="00E6422B" w:rsidRPr="009F3FE5">
              <w:rPr>
                <w:rFonts w:ascii="Times New Roman" w:hAnsi="Times New Roman" w:cs="Times New Roman"/>
                <w:sz w:val="24"/>
                <w:szCs w:val="24"/>
                <w:lang w:eastAsia="ru-RU"/>
              </w:rPr>
              <w:t xml:space="preserve"> </w:t>
            </w:r>
            <w:r w:rsidR="00E6422B" w:rsidRPr="009F3FE5">
              <w:rPr>
                <w:rFonts w:ascii="Times New Roman" w:hAnsi="Times New Roman" w:cs="Times New Roman"/>
                <w:b/>
                <w:sz w:val="24"/>
                <w:szCs w:val="24"/>
                <w:lang w:eastAsia="ru-RU"/>
              </w:rPr>
              <w:t>8:</w:t>
            </w:r>
            <w:r w:rsidR="00E6422B" w:rsidRPr="009F3FE5">
              <w:rPr>
                <w:rFonts w:ascii="Times New Roman" w:hAnsi="Times New Roman" w:cs="Times New Roman"/>
                <w:sz w:val="24"/>
                <w:szCs w:val="24"/>
                <w:lang w:eastAsia="ru-RU"/>
              </w:rPr>
              <w:t xml:space="preserve"> 1, 2, </w:t>
            </w:r>
            <w:r w:rsidR="00647D90">
              <w:rPr>
                <w:rFonts w:ascii="Times New Roman" w:hAnsi="Times New Roman" w:cs="Times New Roman"/>
                <w:sz w:val="24"/>
                <w:szCs w:val="24"/>
                <w:lang w:eastAsia="ru-RU"/>
              </w:rPr>
              <w:t xml:space="preserve">4, 5, </w:t>
            </w:r>
            <w:r w:rsidR="00AA19A4" w:rsidRPr="009F3FE5">
              <w:rPr>
                <w:rFonts w:ascii="Times New Roman" w:hAnsi="Times New Roman" w:cs="Times New Roman"/>
                <w:sz w:val="24"/>
                <w:szCs w:val="24"/>
                <w:lang w:eastAsia="ru-RU"/>
              </w:rPr>
              <w:t xml:space="preserve">9, </w:t>
            </w:r>
            <w:r w:rsidR="00E6422B" w:rsidRPr="009F3FE5">
              <w:rPr>
                <w:rFonts w:ascii="Times New Roman" w:hAnsi="Times New Roman" w:cs="Times New Roman"/>
                <w:sz w:val="24"/>
                <w:szCs w:val="24"/>
                <w:lang w:eastAsia="ru-RU"/>
              </w:rPr>
              <w:t>11</w:t>
            </w:r>
            <w:r w:rsidR="00F87FDB" w:rsidRPr="009F3FE5">
              <w:rPr>
                <w:rFonts w:ascii="Times New Roman" w:hAnsi="Times New Roman" w:cs="Times New Roman"/>
                <w:sz w:val="24"/>
                <w:szCs w:val="24"/>
                <w:lang w:eastAsia="ru-RU"/>
              </w:rPr>
              <w:t xml:space="preserve"> </w:t>
            </w:r>
          </w:p>
          <w:p w14:paraId="487A0F60" w14:textId="5EE8647F" w:rsidR="00F87FDB" w:rsidRPr="00D15181" w:rsidRDefault="00E6422B" w:rsidP="00E6422B">
            <w:pPr>
              <w:spacing w:after="0" w:line="240" w:lineRule="auto"/>
              <w:jc w:val="both"/>
              <w:rPr>
                <w:rFonts w:ascii="Times New Roman" w:eastAsia="Times New Roman" w:hAnsi="Times New Roman" w:cs="Times New Roman"/>
                <w:b/>
                <w:sz w:val="24"/>
                <w:szCs w:val="24"/>
                <w:lang w:eastAsia="ru-RU"/>
              </w:rPr>
            </w:pP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9:</w:t>
            </w:r>
            <w:r w:rsidRPr="009F3FE5">
              <w:rPr>
                <w:rFonts w:ascii="Times New Roman" w:hAnsi="Times New Roman" w:cs="Times New Roman"/>
                <w:sz w:val="24"/>
                <w:szCs w:val="24"/>
                <w:lang w:eastAsia="ru-RU"/>
              </w:rPr>
              <w:t xml:space="preserve"> 1, 2, </w:t>
            </w:r>
            <w:r w:rsidR="002D16EA">
              <w:rPr>
                <w:rFonts w:ascii="Times New Roman" w:hAnsi="Times New Roman" w:cs="Times New Roman"/>
                <w:sz w:val="24"/>
                <w:szCs w:val="24"/>
                <w:lang w:eastAsia="ru-RU"/>
              </w:rPr>
              <w:t>8, 9</w:t>
            </w:r>
          </w:p>
        </w:tc>
        <w:tc>
          <w:tcPr>
            <w:tcW w:w="1842" w:type="dxa"/>
            <w:shd w:val="clear" w:color="auto" w:fill="auto"/>
          </w:tcPr>
          <w:p w14:paraId="3E4B72C2" w14:textId="7ACBEE10" w:rsidR="00F87FDB" w:rsidRPr="00D15181" w:rsidRDefault="00F87FDB" w:rsidP="00D14B94">
            <w:pPr>
              <w:spacing w:after="0"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p w14:paraId="0DACA5FA" w14:textId="77777777" w:rsidR="00F87FDB" w:rsidRPr="00D15181" w:rsidRDefault="00F87FDB" w:rsidP="00D14B94">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p>
        </w:tc>
      </w:tr>
      <w:tr w:rsidR="00F87FDB" w:rsidRPr="00D15181" w14:paraId="73C26D51" w14:textId="77777777" w:rsidTr="00D632C8">
        <w:trPr>
          <w:trHeight w:val="654"/>
        </w:trPr>
        <w:tc>
          <w:tcPr>
            <w:tcW w:w="2411" w:type="dxa"/>
            <w:shd w:val="clear" w:color="auto" w:fill="auto"/>
          </w:tcPr>
          <w:p w14:paraId="00BF48DA" w14:textId="642A12AB" w:rsidR="00F87FDB" w:rsidRPr="009F3FE5" w:rsidRDefault="00C14E9C" w:rsidP="003B1079">
            <w:pPr>
              <w:shd w:val="clear" w:color="auto" w:fill="FFFFFF"/>
              <w:spacing w:after="0"/>
              <w:ind w:left="-113" w:right="-108"/>
              <w:contextualSpacing/>
              <w:jc w:val="center"/>
              <w:rPr>
                <w:rFonts w:ascii="Times New Roman" w:eastAsia="Times New Roman" w:hAnsi="Times New Roman" w:cs="Times New Roman"/>
                <w:b/>
                <w:color w:val="000000"/>
                <w:sz w:val="24"/>
                <w:szCs w:val="24"/>
                <w:lang w:eastAsia="ru-RU"/>
              </w:rPr>
            </w:pPr>
            <w:r>
              <w:rPr>
                <w:rFonts w:ascii="Times New Roman" w:hAnsi="Times New Roman" w:cs="Times New Roman"/>
                <w:sz w:val="24"/>
                <w:szCs w:val="24"/>
                <w:lang w:eastAsia="ru-RU"/>
              </w:rPr>
              <w:t>Тема 2</w:t>
            </w:r>
            <w:r w:rsidR="008A4B14" w:rsidRPr="009F3FE5">
              <w:rPr>
                <w:rFonts w:ascii="Times New Roman" w:hAnsi="Times New Roman" w:cs="Times New Roman"/>
                <w:sz w:val="24"/>
                <w:szCs w:val="24"/>
                <w:lang w:eastAsia="ru-RU"/>
              </w:rPr>
              <w:t>. Особенности правового положения отдельных субъектов предпринимательской деятельности</w:t>
            </w:r>
          </w:p>
        </w:tc>
        <w:tc>
          <w:tcPr>
            <w:tcW w:w="6804" w:type="dxa"/>
            <w:shd w:val="clear" w:color="auto" w:fill="auto"/>
          </w:tcPr>
          <w:p w14:paraId="4200C0C3" w14:textId="77777777" w:rsidR="00C14E9C" w:rsidRDefault="00C14E9C" w:rsidP="00BE7819">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 xml:space="preserve">Особенности правового положения индивидуальных предпринимателей.  Особенности правового положения субъектов малого и среднего предпринимательства. Особенности правового положения участников крестьянского (фермерского) хозяйства. Особенности правового положения </w:t>
            </w:r>
            <w:r w:rsidRPr="00C14E9C">
              <w:rPr>
                <w:rFonts w:ascii="Times New Roman" w:hAnsi="Times New Roman" w:cs="Times New Roman"/>
                <w:sz w:val="24"/>
                <w:szCs w:val="24"/>
                <w:lang w:eastAsia="ru-RU"/>
              </w:rPr>
              <w:lastRenderedPageBreak/>
              <w:t>организаторов торговли. Особенности правового положения предпринимательских объединений.</w:t>
            </w:r>
          </w:p>
          <w:p w14:paraId="436BB073" w14:textId="2BF06FE0" w:rsidR="00BE7819" w:rsidRPr="009F3FE5" w:rsidRDefault="00BE7819" w:rsidP="00BE7819">
            <w:pPr>
              <w:spacing w:after="0"/>
              <w:jc w:val="both"/>
              <w:rPr>
                <w:rFonts w:ascii="Times New Roman" w:hAnsi="Times New Roman" w:cs="Times New Roman"/>
                <w:b/>
                <w:sz w:val="24"/>
                <w:szCs w:val="24"/>
                <w:lang w:eastAsia="ru-RU"/>
              </w:rPr>
            </w:pPr>
            <w:r w:rsidRPr="009F3FE5">
              <w:rPr>
                <w:rFonts w:ascii="Times New Roman" w:hAnsi="Times New Roman" w:cs="Times New Roman"/>
                <w:b/>
                <w:sz w:val="24"/>
                <w:szCs w:val="24"/>
                <w:lang w:eastAsia="ru-RU"/>
              </w:rPr>
              <w:t xml:space="preserve">Рекомендуемые источники </w:t>
            </w:r>
          </w:p>
          <w:p w14:paraId="155D0578" w14:textId="36F490D5" w:rsidR="00BE7819" w:rsidRPr="009F3FE5" w:rsidRDefault="00BE7819" w:rsidP="00BE7819">
            <w:pPr>
              <w:spacing w:after="0"/>
              <w:jc w:val="both"/>
              <w:rPr>
                <w:rFonts w:ascii="Times New Roman" w:hAnsi="Times New Roman" w:cs="Times New Roman"/>
                <w:sz w:val="24"/>
                <w:szCs w:val="24"/>
                <w:lang w:eastAsia="ru-RU"/>
              </w:rPr>
            </w:pP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8</w:t>
            </w:r>
            <w:r w:rsidR="00D917B5">
              <w:rPr>
                <w:rFonts w:ascii="Times New Roman" w:hAnsi="Times New Roman" w:cs="Times New Roman"/>
                <w:sz w:val="24"/>
                <w:szCs w:val="24"/>
                <w:lang w:eastAsia="ru-RU"/>
              </w:rPr>
              <w:t>: 1, 2</w:t>
            </w:r>
            <w:r w:rsidRPr="009F3FE5">
              <w:rPr>
                <w:rFonts w:ascii="Times New Roman" w:hAnsi="Times New Roman" w:cs="Times New Roman"/>
                <w:sz w:val="24"/>
                <w:szCs w:val="24"/>
                <w:lang w:eastAsia="ru-RU"/>
              </w:rPr>
              <w:t>, 4</w:t>
            </w:r>
            <w:r w:rsidR="00D917B5">
              <w:rPr>
                <w:rFonts w:ascii="Times New Roman" w:hAnsi="Times New Roman" w:cs="Times New Roman"/>
                <w:sz w:val="24"/>
                <w:szCs w:val="24"/>
                <w:lang w:eastAsia="ru-RU"/>
              </w:rPr>
              <w:t>, 11</w:t>
            </w:r>
            <w:r w:rsidRPr="009F3FE5">
              <w:rPr>
                <w:rFonts w:ascii="Times New Roman" w:hAnsi="Times New Roman" w:cs="Times New Roman"/>
                <w:sz w:val="24"/>
                <w:szCs w:val="24"/>
                <w:lang w:eastAsia="ru-RU"/>
              </w:rPr>
              <w:t xml:space="preserve"> </w:t>
            </w:r>
          </w:p>
          <w:p w14:paraId="455A83F9" w14:textId="1D4E444D" w:rsidR="00F87FDB" w:rsidRPr="003B1079" w:rsidRDefault="00BE7819" w:rsidP="00D15181">
            <w:pPr>
              <w:spacing w:after="0"/>
              <w:jc w:val="both"/>
              <w:rPr>
                <w:rFonts w:ascii="Times New Roman" w:hAnsi="Times New Roman" w:cs="Times New Roman"/>
                <w:sz w:val="24"/>
                <w:szCs w:val="24"/>
                <w:lang w:eastAsia="ru-RU"/>
              </w:rPr>
            </w:pP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9</w:t>
            </w:r>
            <w:r w:rsidRPr="009F3FE5">
              <w:rPr>
                <w:rFonts w:ascii="Times New Roman" w:hAnsi="Times New Roman" w:cs="Times New Roman"/>
                <w:sz w:val="24"/>
                <w:szCs w:val="24"/>
                <w:lang w:eastAsia="ru-RU"/>
              </w:rPr>
              <w:t xml:space="preserve">: 1, 2, </w:t>
            </w:r>
            <w:r w:rsidR="00627A5E">
              <w:rPr>
                <w:rFonts w:ascii="Times New Roman" w:hAnsi="Times New Roman" w:cs="Times New Roman"/>
                <w:sz w:val="24"/>
                <w:szCs w:val="24"/>
                <w:lang w:eastAsia="ru-RU"/>
              </w:rPr>
              <w:t>4, 6</w:t>
            </w:r>
            <w:r w:rsidR="00D917B5">
              <w:rPr>
                <w:rFonts w:ascii="Times New Roman" w:hAnsi="Times New Roman" w:cs="Times New Roman"/>
                <w:sz w:val="24"/>
                <w:szCs w:val="24"/>
                <w:lang w:eastAsia="ru-RU"/>
              </w:rPr>
              <w:t>,</w:t>
            </w:r>
            <w:r w:rsidR="002D16EA">
              <w:rPr>
                <w:rFonts w:ascii="Times New Roman" w:hAnsi="Times New Roman" w:cs="Times New Roman"/>
                <w:sz w:val="24"/>
                <w:szCs w:val="24"/>
                <w:lang w:eastAsia="ru-RU"/>
              </w:rPr>
              <w:t xml:space="preserve"> 8, 9</w:t>
            </w:r>
          </w:p>
        </w:tc>
        <w:tc>
          <w:tcPr>
            <w:tcW w:w="1842" w:type="dxa"/>
            <w:shd w:val="clear" w:color="auto" w:fill="auto"/>
          </w:tcPr>
          <w:p w14:paraId="3C85CAD0" w14:textId="033BF8B3" w:rsidR="00F87FDB" w:rsidRPr="00D15181" w:rsidRDefault="008A4B14" w:rsidP="00D14B94">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r w:rsidRPr="00D15181">
              <w:rPr>
                <w:rFonts w:ascii="Times New Roman" w:hAnsi="Times New Roman" w:cs="Times New Roman"/>
                <w:sz w:val="24"/>
                <w:szCs w:val="24"/>
                <w:lang w:eastAsia="ru-RU"/>
              </w:rPr>
              <w:lastRenderedPageBreak/>
              <w:t xml:space="preserve">Опрос, обсуждение дискуссионных вопросов, решение </w:t>
            </w:r>
            <w:r w:rsidRPr="00D15181">
              <w:rPr>
                <w:rFonts w:ascii="Times New Roman" w:hAnsi="Times New Roman" w:cs="Times New Roman"/>
                <w:sz w:val="24"/>
                <w:szCs w:val="24"/>
                <w:lang w:eastAsia="ru-RU"/>
              </w:rPr>
              <w:lastRenderedPageBreak/>
              <w:t>практических задач, анализ судебной практики. Работа в малых группах.</w:t>
            </w:r>
          </w:p>
        </w:tc>
      </w:tr>
      <w:tr w:rsidR="008A4B14" w:rsidRPr="00D15181" w14:paraId="5E687CC7" w14:textId="77777777" w:rsidTr="00D632C8">
        <w:trPr>
          <w:trHeight w:val="273"/>
        </w:trPr>
        <w:tc>
          <w:tcPr>
            <w:tcW w:w="2411" w:type="dxa"/>
            <w:shd w:val="clear" w:color="auto" w:fill="auto"/>
          </w:tcPr>
          <w:p w14:paraId="10B0EF1C" w14:textId="156248DD" w:rsidR="008A4B14"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Тема 3</w:t>
            </w:r>
            <w:r w:rsidR="008A4B14" w:rsidRPr="009F3FE5">
              <w:rPr>
                <w:rFonts w:ascii="Times New Roman" w:hAnsi="Times New Roman" w:cs="Times New Roman"/>
                <w:sz w:val="24"/>
                <w:szCs w:val="24"/>
                <w:lang w:eastAsia="ru-RU"/>
              </w:rPr>
              <w:t>. Правовой режим имущества предпринимателей</w:t>
            </w:r>
          </w:p>
        </w:tc>
        <w:tc>
          <w:tcPr>
            <w:tcW w:w="6804" w:type="dxa"/>
            <w:shd w:val="clear" w:color="auto" w:fill="auto"/>
          </w:tcPr>
          <w:p w14:paraId="1FEEE6DC" w14:textId="77777777" w:rsidR="00C14E9C" w:rsidRPr="0084354D" w:rsidRDefault="00C14E9C" w:rsidP="00D14B94">
            <w:pPr>
              <w:spacing w:after="0"/>
              <w:jc w:val="both"/>
              <w:rPr>
                <w:rFonts w:ascii="Times New Roman" w:hAnsi="Times New Roman" w:cs="Times New Roman"/>
                <w:sz w:val="24"/>
                <w:szCs w:val="24"/>
                <w:lang w:eastAsia="ru-RU"/>
              </w:rPr>
            </w:pPr>
            <w:r w:rsidRPr="0084354D">
              <w:rPr>
                <w:rFonts w:ascii="Times New Roman" w:hAnsi="Times New Roman" w:cs="Times New Roman"/>
                <w:sz w:val="24"/>
                <w:szCs w:val="24"/>
                <w:lang w:eastAsia="ru-RU"/>
              </w:rPr>
              <w:t>Понятие и виды имущества, используемого в предпринимательской деятельности. Правовой режим основных средств, нематериальных активов, оборотных средств. Материально производственные запасы. Правовой режим денежных средств и иностранной валюты. Правовой режим капиталов, фондов и резервов организации. Правовое регулирование оценки и оценочной деятельности.</w:t>
            </w:r>
          </w:p>
          <w:p w14:paraId="2D86E68A" w14:textId="636B2171" w:rsidR="003D1EE3" w:rsidRPr="0084354D" w:rsidRDefault="003D1EE3" w:rsidP="00D14B94">
            <w:pPr>
              <w:spacing w:after="0"/>
              <w:jc w:val="both"/>
              <w:rPr>
                <w:rFonts w:ascii="Times New Roman" w:hAnsi="Times New Roman" w:cs="Times New Roman"/>
                <w:b/>
                <w:sz w:val="24"/>
                <w:szCs w:val="24"/>
                <w:lang w:eastAsia="ru-RU"/>
              </w:rPr>
            </w:pPr>
            <w:r w:rsidRPr="0084354D">
              <w:rPr>
                <w:rFonts w:ascii="Times New Roman" w:hAnsi="Times New Roman" w:cs="Times New Roman"/>
                <w:b/>
                <w:sz w:val="24"/>
                <w:szCs w:val="24"/>
                <w:lang w:eastAsia="ru-RU"/>
              </w:rPr>
              <w:t>Рекомендуемые источники</w:t>
            </w:r>
          </w:p>
          <w:p w14:paraId="5EEC7C9B" w14:textId="0B16A663" w:rsidR="003D1EE3" w:rsidRPr="0084354D" w:rsidRDefault="008A4B14" w:rsidP="00D14B94">
            <w:pPr>
              <w:spacing w:after="0"/>
              <w:jc w:val="both"/>
              <w:rPr>
                <w:rFonts w:ascii="Times New Roman" w:hAnsi="Times New Roman" w:cs="Times New Roman"/>
                <w:sz w:val="24"/>
                <w:szCs w:val="24"/>
                <w:lang w:eastAsia="ru-RU"/>
              </w:rPr>
            </w:pPr>
            <w:r w:rsidRPr="0084354D">
              <w:rPr>
                <w:rFonts w:ascii="Times New Roman" w:hAnsi="Times New Roman" w:cs="Times New Roman"/>
                <w:b/>
                <w:sz w:val="24"/>
                <w:szCs w:val="24"/>
                <w:lang w:eastAsia="ru-RU"/>
              </w:rPr>
              <w:t xml:space="preserve"> из раздела</w:t>
            </w:r>
            <w:r w:rsidR="003D1EE3" w:rsidRPr="0084354D">
              <w:rPr>
                <w:rFonts w:ascii="Times New Roman" w:hAnsi="Times New Roman" w:cs="Times New Roman"/>
                <w:b/>
                <w:sz w:val="24"/>
                <w:szCs w:val="24"/>
                <w:lang w:eastAsia="ru-RU"/>
              </w:rPr>
              <w:t xml:space="preserve"> 8</w:t>
            </w:r>
            <w:r w:rsidR="00D917B5" w:rsidRPr="0084354D">
              <w:rPr>
                <w:rFonts w:ascii="Times New Roman" w:hAnsi="Times New Roman" w:cs="Times New Roman"/>
                <w:sz w:val="24"/>
                <w:szCs w:val="24"/>
                <w:lang w:eastAsia="ru-RU"/>
              </w:rPr>
              <w:t>: 1, 2, 11</w:t>
            </w:r>
            <w:r w:rsidRPr="0084354D">
              <w:rPr>
                <w:rFonts w:ascii="Times New Roman" w:hAnsi="Times New Roman" w:cs="Times New Roman"/>
                <w:sz w:val="24"/>
                <w:szCs w:val="24"/>
                <w:lang w:eastAsia="ru-RU"/>
              </w:rPr>
              <w:t xml:space="preserve">  </w:t>
            </w:r>
          </w:p>
          <w:p w14:paraId="6ED1CD8D" w14:textId="0A596C38" w:rsidR="008A4B14" w:rsidRPr="0084354D" w:rsidRDefault="008A4B14" w:rsidP="00D14B94">
            <w:pPr>
              <w:spacing w:after="0"/>
              <w:jc w:val="both"/>
              <w:rPr>
                <w:rFonts w:ascii="Times New Roman" w:hAnsi="Times New Roman" w:cs="Times New Roman"/>
                <w:sz w:val="24"/>
                <w:szCs w:val="24"/>
                <w:lang w:eastAsia="ru-RU"/>
              </w:rPr>
            </w:pPr>
            <w:r w:rsidRPr="0084354D">
              <w:rPr>
                <w:rFonts w:ascii="Times New Roman" w:hAnsi="Times New Roman" w:cs="Times New Roman"/>
                <w:b/>
                <w:sz w:val="24"/>
                <w:szCs w:val="24"/>
                <w:lang w:eastAsia="ru-RU"/>
              </w:rPr>
              <w:t>из раздела</w:t>
            </w:r>
            <w:r w:rsidR="003D1EE3" w:rsidRPr="0084354D">
              <w:rPr>
                <w:rFonts w:ascii="Times New Roman" w:hAnsi="Times New Roman" w:cs="Times New Roman"/>
                <w:b/>
                <w:sz w:val="24"/>
                <w:szCs w:val="24"/>
                <w:lang w:eastAsia="ru-RU"/>
              </w:rPr>
              <w:t xml:space="preserve"> 9</w:t>
            </w:r>
            <w:r w:rsidR="00D917B5" w:rsidRPr="0084354D">
              <w:rPr>
                <w:rFonts w:ascii="Times New Roman" w:hAnsi="Times New Roman" w:cs="Times New Roman"/>
                <w:sz w:val="24"/>
                <w:szCs w:val="24"/>
                <w:lang w:eastAsia="ru-RU"/>
              </w:rPr>
              <w:t>: 1, 2,</w:t>
            </w:r>
            <w:r w:rsidR="0084354D" w:rsidRPr="0084354D">
              <w:rPr>
                <w:rFonts w:ascii="Times New Roman" w:hAnsi="Times New Roman" w:cs="Times New Roman"/>
                <w:sz w:val="24"/>
                <w:szCs w:val="24"/>
                <w:lang w:eastAsia="ru-RU"/>
              </w:rPr>
              <w:t xml:space="preserve"> 7</w:t>
            </w:r>
            <w:r w:rsidR="0084354D">
              <w:rPr>
                <w:rFonts w:ascii="Times New Roman" w:hAnsi="Times New Roman" w:cs="Times New Roman"/>
                <w:sz w:val="24"/>
                <w:szCs w:val="24"/>
                <w:lang w:eastAsia="ru-RU"/>
              </w:rPr>
              <w:t>,</w:t>
            </w:r>
            <w:r w:rsidR="002D16EA">
              <w:rPr>
                <w:rFonts w:ascii="Times New Roman" w:hAnsi="Times New Roman" w:cs="Times New Roman"/>
                <w:sz w:val="24"/>
                <w:szCs w:val="24"/>
                <w:lang w:eastAsia="ru-RU"/>
              </w:rPr>
              <w:t xml:space="preserve"> </w:t>
            </w:r>
            <w:r w:rsidR="0084354D">
              <w:rPr>
                <w:rFonts w:ascii="Times New Roman" w:hAnsi="Times New Roman" w:cs="Times New Roman"/>
                <w:sz w:val="24"/>
                <w:szCs w:val="24"/>
                <w:lang w:eastAsia="ru-RU"/>
              </w:rPr>
              <w:t>8,</w:t>
            </w:r>
            <w:r w:rsidR="002D16EA">
              <w:rPr>
                <w:rFonts w:ascii="Times New Roman" w:hAnsi="Times New Roman" w:cs="Times New Roman"/>
                <w:sz w:val="24"/>
                <w:szCs w:val="24"/>
                <w:lang w:eastAsia="ru-RU"/>
              </w:rPr>
              <w:t xml:space="preserve"> </w:t>
            </w:r>
            <w:r w:rsidR="0084354D">
              <w:rPr>
                <w:rFonts w:ascii="Times New Roman" w:hAnsi="Times New Roman" w:cs="Times New Roman"/>
                <w:sz w:val="24"/>
                <w:szCs w:val="24"/>
                <w:lang w:eastAsia="ru-RU"/>
              </w:rPr>
              <w:t>9</w:t>
            </w:r>
          </w:p>
        </w:tc>
        <w:tc>
          <w:tcPr>
            <w:tcW w:w="1842" w:type="dxa"/>
            <w:shd w:val="clear" w:color="auto" w:fill="auto"/>
          </w:tcPr>
          <w:p w14:paraId="01C785E6" w14:textId="240E90C5" w:rsidR="008A4B14" w:rsidRPr="00D15181" w:rsidRDefault="008A4B14"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6407E692" w14:textId="77777777" w:rsidTr="00D632C8">
        <w:trPr>
          <w:trHeight w:val="654"/>
        </w:trPr>
        <w:tc>
          <w:tcPr>
            <w:tcW w:w="2411" w:type="dxa"/>
            <w:shd w:val="clear" w:color="auto" w:fill="auto"/>
          </w:tcPr>
          <w:p w14:paraId="03422F5B" w14:textId="5A44C3CF" w:rsidR="008A4B14"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Тема 4</w:t>
            </w:r>
            <w:r w:rsidR="008A4B14" w:rsidRPr="009F3FE5">
              <w:rPr>
                <w:rFonts w:ascii="Times New Roman" w:hAnsi="Times New Roman" w:cs="Times New Roman"/>
                <w:sz w:val="24"/>
                <w:szCs w:val="24"/>
                <w:lang w:eastAsia="ru-RU"/>
              </w:rPr>
              <w:t>. Государственное регулирование и контроль в сфере предпринимательской деятельности</w:t>
            </w:r>
          </w:p>
        </w:tc>
        <w:tc>
          <w:tcPr>
            <w:tcW w:w="6804" w:type="dxa"/>
            <w:shd w:val="clear" w:color="auto" w:fill="auto"/>
          </w:tcPr>
          <w:p w14:paraId="53E2F082" w14:textId="77777777" w:rsidR="00C14E9C" w:rsidRDefault="00C14E9C" w:rsidP="00D14B94">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Понятие и цели формы и методы государственного регулирования предпринимательской деятельности. Понятие и правовые основы государственного контроля и надзора за предпринимательской деятельностью. Участники отношений государственного контроля (надзора). Осуществление государственного контроля (надзора).</w:t>
            </w:r>
          </w:p>
          <w:p w14:paraId="5637E925" w14:textId="2E24C694" w:rsidR="003D1EE3" w:rsidRPr="00D15181" w:rsidRDefault="003D1EE3"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r w:rsidR="008A4B14" w:rsidRPr="00D15181">
              <w:rPr>
                <w:rFonts w:ascii="Times New Roman" w:hAnsi="Times New Roman" w:cs="Times New Roman"/>
                <w:b/>
                <w:sz w:val="24"/>
                <w:szCs w:val="24"/>
                <w:lang w:eastAsia="ru-RU"/>
              </w:rPr>
              <w:t xml:space="preserve"> </w:t>
            </w:r>
          </w:p>
          <w:p w14:paraId="3CAB78AB" w14:textId="7D98069C" w:rsidR="003D1EE3" w:rsidRPr="00D15181" w:rsidRDefault="008A4B14"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3D1EE3" w:rsidRPr="00D15181">
              <w:rPr>
                <w:rFonts w:ascii="Times New Roman" w:hAnsi="Times New Roman" w:cs="Times New Roman"/>
                <w:sz w:val="24"/>
                <w:szCs w:val="24"/>
                <w:lang w:eastAsia="ru-RU"/>
              </w:rPr>
              <w:t xml:space="preserve"> 1, 2, 6, 8, 10</w:t>
            </w:r>
          </w:p>
          <w:p w14:paraId="1D1F73BA" w14:textId="70EA5F58" w:rsidR="008A4B14" w:rsidRPr="00D15181" w:rsidRDefault="008A4B14" w:rsidP="00D14B94">
            <w:pPr>
              <w:spacing w:after="0"/>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из раздела 9:</w:t>
            </w:r>
            <w:r w:rsidR="002D16EA">
              <w:rPr>
                <w:rFonts w:ascii="Times New Roman" w:hAnsi="Times New Roman" w:cs="Times New Roman"/>
                <w:sz w:val="24"/>
                <w:szCs w:val="24"/>
                <w:lang w:eastAsia="ru-RU"/>
              </w:rPr>
              <w:t xml:space="preserve"> 1, 2, 8, 9</w:t>
            </w:r>
          </w:p>
        </w:tc>
        <w:tc>
          <w:tcPr>
            <w:tcW w:w="1842" w:type="dxa"/>
            <w:shd w:val="clear" w:color="auto" w:fill="auto"/>
          </w:tcPr>
          <w:p w14:paraId="5AA76CDB" w14:textId="3736FFDC" w:rsidR="008A4B14" w:rsidRPr="00D15181" w:rsidRDefault="008A4B14"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4E52349E" w14:textId="77777777" w:rsidTr="00D632C8">
        <w:trPr>
          <w:trHeight w:val="654"/>
        </w:trPr>
        <w:tc>
          <w:tcPr>
            <w:tcW w:w="2411" w:type="dxa"/>
            <w:shd w:val="clear" w:color="auto" w:fill="auto"/>
          </w:tcPr>
          <w:p w14:paraId="5FB901E9" w14:textId="0FC06160" w:rsidR="008A4B14"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Тема 5</w:t>
            </w:r>
            <w:r w:rsidR="008A4B14" w:rsidRPr="009F3FE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Техническое регулирование в сфере предпринимательской деятельности</w:t>
            </w:r>
          </w:p>
        </w:tc>
        <w:tc>
          <w:tcPr>
            <w:tcW w:w="6804" w:type="dxa"/>
            <w:shd w:val="clear" w:color="auto" w:fill="auto"/>
          </w:tcPr>
          <w:p w14:paraId="0C3082DB" w14:textId="77777777" w:rsidR="00C14E9C" w:rsidRDefault="00C14E9C" w:rsidP="00D14B94">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 xml:space="preserve">Понятие и значения технического регулирования. Технические регламенты: понятие, сущность, виды, принципы, порядок разработки и утверждения. Стандартизация. Понятие и формы подтверждения соответствия продукции (работ, услуг). Маркирование товаров и продукции знаками соответствия. Государственный контроль и ответственность в сфере технического регулирования. </w:t>
            </w:r>
          </w:p>
          <w:p w14:paraId="5FAC5C82" w14:textId="227F641D" w:rsidR="003D1EE3" w:rsidRPr="00D15181" w:rsidRDefault="003D1EE3"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46DA21C2" w14:textId="20EEA686" w:rsidR="003D1EE3" w:rsidRPr="00D15181" w:rsidRDefault="008A4B14"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627A5E">
              <w:rPr>
                <w:rFonts w:ascii="Times New Roman" w:hAnsi="Times New Roman" w:cs="Times New Roman"/>
                <w:sz w:val="24"/>
                <w:szCs w:val="24"/>
                <w:lang w:eastAsia="ru-RU"/>
              </w:rPr>
              <w:t xml:space="preserve"> 1, 2, 8, 11</w:t>
            </w:r>
          </w:p>
          <w:p w14:paraId="578B3676" w14:textId="1B96D593" w:rsidR="008A4B14" w:rsidRPr="00D15181" w:rsidRDefault="003D1EE3" w:rsidP="00D14B94">
            <w:pPr>
              <w:spacing w:after="0"/>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008A4B14" w:rsidRPr="00D15181">
              <w:rPr>
                <w:rFonts w:ascii="Times New Roman" w:hAnsi="Times New Roman" w:cs="Times New Roman"/>
                <w:b/>
                <w:sz w:val="24"/>
                <w:szCs w:val="24"/>
                <w:lang w:eastAsia="ru-RU"/>
              </w:rPr>
              <w:t>из раздела 9</w:t>
            </w:r>
            <w:r w:rsidR="00627A5E">
              <w:rPr>
                <w:rFonts w:ascii="Times New Roman" w:hAnsi="Times New Roman" w:cs="Times New Roman"/>
                <w:sz w:val="24"/>
                <w:szCs w:val="24"/>
                <w:lang w:eastAsia="ru-RU"/>
              </w:rPr>
              <w:t>: 1, 2,</w:t>
            </w:r>
            <w:r w:rsidR="002D16EA">
              <w:rPr>
                <w:rFonts w:ascii="Times New Roman" w:hAnsi="Times New Roman" w:cs="Times New Roman"/>
                <w:sz w:val="24"/>
                <w:szCs w:val="24"/>
                <w:lang w:eastAsia="ru-RU"/>
              </w:rPr>
              <w:t xml:space="preserve"> 8, 9</w:t>
            </w:r>
          </w:p>
        </w:tc>
        <w:tc>
          <w:tcPr>
            <w:tcW w:w="1842" w:type="dxa"/>
            <w:shd w:val="clear" w:color="auto" w:fill="auto"/>
          </w:tcPr>
          <w:p w14:paraId="12B53F83" w14:textId="7E4DFDD5" w:rsidR="008A4B14" w:rsidRPr="00D15181" w:rsidRDefault="008A4B14"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202AC708" w14:textId="77777777" w:rsidTr="00D632C8">
        <w:trPr>
          <w:trHeight w:val="654"/>
        </w:trPr>
        <w:tc>
          <w:tcPr>
            <w:tcW w:w="2411" w:type="dxa"/>
            <w:shd w:val="clear" w:color="auto" w:fill="auto"/>
          </w:tcPr>
          <w:p w14:paraId="760C69D1" w14:textId="31348244" w:rsidR="008A4B14" w:rsidRPr="009F3FE5" w:rsidRDefault="008A4B14" w:rsidP="003B1079">
            <w:pPr>
              <w:shd w:val="clear" w:color="auto" w:fill="FFFFFF"/>
              <w:spacing w:after="0"/>
              <w:ind w:left="-113" w:right="-108"/>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 xml:space="preserve">Тема </w:t>
            </w:r>
            <w:r w:rsidR="00C14E9C">
              <w:rPr>
                <w:rFonts w:ascii="Times New Roman" w:hAnsi="Times New Roman" w:cs="Times New Roman"/>
                <w:sz w:val="24"/>
                <w:szCs w:val="24"/>
                <w:lang w:eastAsia="ru-RU"/>
              </w:rPr>
              <w:t>6</w:t>
            </w:r>
            <w:r w:rsidRPr="009F3FE5">
              <w:rPr>
                <w:rFonts w:ascii="Times New Roman" w:hAnsi="Times New Roman" w:cs="Times New Roman"/>
                <w:sz w:val="24"/>
                <w:szCs w:val="24"/>
                <w:lang w:eastAsia="ru-RU"/>
              </w:rPr>
              <w:t xml:space="preserve">. </w:t>
            </w:r>
            <w:r w:rsidR="00C14E9C">
              <w:rPr>
                <w:rFonts w:ascii="Times New Roman" w:hAnsi="Times New Roman" w:cs="Times New Roman"/>
                <w:sz w:val="24"/>
                <w:szCs w:val="24"/>
                <w:lang w:eastAsia="ru-RU"/>
              </w:rPr>
              <w:t>Правовое обеспечение конкуренции</w:t>
            </w:r>
          </w:p>
        </w:tc>
        <w:tc>
          <w:tcPr>
            <w:tcW w:w="6804" w:type="dxa"/>
            <w:shd w:val="clear" w:color="auto" w:fill="auto"/>
          </w:tcPr>
          <w:p w14:paraId="7E64B7F3" w14:textId="77777777" w:rsidR="00C14E9C" w:rsidRDefault="00C14E9C" w:rsidP="00D14B94">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Понятие и правовые основы конкуренции. Понятие и формы недобросовестной конкуренции на товарных рынках. Понятие и признаки доминирующего положения хозяйствующего субъекта на товарном рынке. Понятие и виды монополистической деятельности.</w:t>
            </w:r>
          </w:p>
          <w:p w14:paraId="1879537A" w14:textId="78876CC5" w:rsidR="003D1EE3" w:rsidRPr="00D15181" w:rsidRDefault="008A4B14"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Р</w:t>
            </w:r>
            <w:r w:rsidR="003D1EE3" w:rsidRPr="00D15181">
              <w:rPr>
                <w:rFonts w:ascii="Times New Roman" w:hAnsi="Times New Roman" w:cs="Times New Roman"/>
                <w:b/>
                <w:sz w:val="24"/>
                <w:szCs w:val="24"/>
                <w:lang w:eastAsia="ru-RU"/>
              </w:rPr>
              <w:t>екомендуемые источники</w:t>
            </w:r>
          </w:p>
          <w:p w14:paraId="6B451C03" w14:textId="7FD6D5FA" w:rsidR="003D1EE3" w:rsidRPr="00D15181" w:rsidRDefault="008A4B14"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627A5E">
              <w:rPr>
                <w:rFonts w:ascii="Times New Roman" w:hAnsi="Times New Roman" w:cs="Times New Roman"/>
                <w:sz w:val="24"/>
                <w:szCs w:val="24"/>
                <w:lang w:eastAsia="ru-RU"/>
              </w:rPr>
              <w:t xml:space="preserve"> 1, 2, 7,11</w:t>
            </w:r>
          </w:p>
          <w:p w14:paraId="55447421" w14:textId="7C270470" w:rsidR="008A4B14" w:rsidRPr="00D15181" w:rsidRDefault="003D1EE3" w:rsidP="00D14B94">
            <w:pPr>
              <w:spacing w:after="0"/>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008A4B14" w:rsidRPr="00D15181">
              <w:rPr>
                <w:rFonts w:ascii="Times New Roman" w:hAnsi="Times New Roman" w:cs="Times New Roman"/>
                <w:b/>
                <w:sz w:val="24"/>
                <w:szCs w:val="24"/>
                <w:lang w:eastAsia="ru-RU"/>
              </w:rPr>
              <w:t>из раздела 9:</w:t>
            </w:r>
            <w:r w:rsidRPr="00D15181">
              <w:rPr>
                <w:rFonts w:ascii="Times New Roman" w:hAnsi="Times New Roman" w:cs="Times New Roman"/>
                <w:sz w:val="24"/>
                <w:szCs w:val="24"/>
                <w:lang w:eastAsia="ru-RU"/>
              </w:rPr>
              <w:t xml:space="preserve"> 1, 2, </w:t>
            </w:r>
            <w:r w:rsidR="002D16EA">
              <w:rPr>
                <w:rFonts w:ascii="Times New Roman" w:hAnsi="Times New Roman" w:cs="Times New Roman"/>
                <w:sz w:val="24"/>
                <w:szCs w:val="24"/>
                <w:lang w:eastAsia="ru-RU"/>
              </w:rPr>
              <w:t>8, 9</w:t>
            </w:r>
          </w:p>
        </w:tc>
        <w:tc>
          <w:tcPr>
            <w:tcW w:w="1842" w:type="dxa"/>
            <w:shd w:val="clear" w:color="auto" w:fill="auto"/>
          </w:tcPr>
          <w:p w14:paraId="3E2803E9" w14:textId="7E8EBB04" w:rsidR="008A4B14" w:rsidRPr="00D15181" w:rsidRDefault="008A4B14"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w:t>
            </w:r>
            <w:r w:rsidR="003B1079">
              <w:rPr>
                <w:rFonts w:ascii="Times New Roman" w:hAnsi="Times New Roman" w:cs="Times New Roman"/>
                <w:sz w:val="24"/>
                <w:szCs w:val="24"/>
                <w:lang w:eastAsia="ru-RU"/>
              </w:rPr>
              <w:t xml:space="preserve">дебной практики. Работа в малых </w:t>
            </w:r>
            <w:r w:rsidRPr="00D15181">
              <w:rPr>
                <w:rFonts w:ascii="Times New Roman" w:hAnsi="Times New Roman" w:cs="Times New Roman"/>
                <w:sz w:val="24"/>
                <w:szCs w:val="24"/>
                <w:lang w:eastAsia="ru-RU"/>
              </w:rPr>
              <w:t>группах.</w:t>
            </w:r>
          </w:p>
        </w:tc>
      </w:tr>
      <w:tr w:rsidR="008A4B14" w:rsidRPr="00D15181" w14:paraId="45780A92" w14:textId="77777777" w:rsidTr="00D632C8">
        <w:trPr>
          <w:trHeight w:val="654"/>
        </w:trPr>
        <w:tc>
          <w:tcPr>
            <w:tcW w:w="2411" w:type="dxa"/>
            <w:shd w:val="clear" w:color="auto" w:fill="auto"/>
          </w:tcPr>
          <w:p w14:paraId="5D9AB732" w14:textId="6BD998AF" w:rsidR="008A4B14"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Тема 7</w:t>
            </w:r>
            <w:r w:rsidR="00826521" w:rsidRPr="009F3FE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Саморегулирование предпринимательской деятельности</w:t>
            </w:r>
          </w:p>
        </w:tc>
        <w:tc>
          <w:tcPr>
            <w:tcW w:w="6804" w:type="dxa"/>
            <w:shd w:val="clear" w:color="auto" w:fill="auto"/>
          </w:tcPr>
          <w:p w14:paraId="032D8E05" w14:textId="459757FF" w:rsidR="00826521" w:rsidRPr="00D15181" w:rsidRDefault="00C14E9C" w:rsidP="00D14B94">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 xml:space="preserve">Правовые основы саморегулирования предпринимательской и профессиональной деятельности. Общий и специальный режимы саморегулирования. Понятие и правовой статус саморегулируемых организаций. Правовая природа саморегулируемых организаций. Правоспособность саморегулируемых организаций. </w:t>
            </w:r>
          </w:p>
          <w:p w14:paraId="5ADBAEC1" w14:textId="073409CC" w:rsidR="00510F89" w:rsidRPr="00D15181" w:rsidRDefault="00510F89"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53140DA3" w14:textId="086F89BF" w:rsidR="00510F89" w:rsidRPr="00D15181" w:rsidRDefault="0082652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627A5E">
              <w:rPr>
                <w:rFonts w:ascii="Times New Roman" w:hAnsi="Times New Roman" w:cs="Times New Roman"/>
                <w:sz w:val="24"/>
                <w:szCs w:val="24"/>
                <w:lang w:eastAsia="ru-RU"/>
              </w:rPr>
              <w:t>: 1, 2, 11</w:t>
            </w:r>
          </w:p>
          <w:p w14:paraId="1372DD59" w14:textId="5700A9CC" w:rsidR="008A4B14" w:rsidRPr="00D15181" w:rsidRDefault="00510F89" w:rsidP="00D14B94">
            <w:pPr>
              <w:spacing w:after="0"/>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00826521" w:rsidRPr="00D15181">
              <w:rPr>
                <w:rFonts w:ascii="Times New Roman" w:hAnsi="Times New Roman" w:cs="Times New Roman"/>
                <w:b/>
                <w:sz w:val="24"/>
                <w:szCs w:val="24"/>
                <w:lang w:eastAsia="ru-RU"/>
              </w:rPr>
              <w:t>из раздела 9</w:t>
            </w:r>
            <w:r w:rsidR="00627A5E">
              <w:rPr>
                <w:rFonts w:ascii="Times New Roman" w:hAnsi="Times New Roman" w:cs="Times New Roman"/>
                <w:sz w:val="24"/>
                <w:szCs w:val="24"/>
                <w:lang w:eastAsia="ru-RU"/>
              </w:rPr>
              <w:t>: 1, 2, 4</w:t>
            </w:r>
            <w:r w:rsidR="00F207C5">
              <w:rPr>
                <w:rFonts w:ascii="Times New Roman" w:hAnsi="Times New Roman" w:cs="Times New Roman"/>
                <w:sz w:val="24"/>
                <w:szCs w:val="24"/>
                <w:lang w:eastAsia="ru-RU"/>
              </w:rPr>
              <w:t>, 8, 9</w:t>
            </w:r>
          </w:p>
        </w:tc>
        <w:tc>
          <w:tcPr>
            <w:tcW w:w="1842" w:type="dxa"/>
            <w:shd w:val="clear" w:color="auto" w:fill="auto"/>
          </w:tcPr>
          <w:p w14:paraId="38A24D30" w14:textId="7BA7484A" w:rsidR="008A4B14" w:rsidRPr="00D15181" w:rsidRDefault="00826521"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39BF2DC6" w14:textId="77777777" w:rsidTr="00D632C8">
        <w:trPr>
          <w:trHeight w:val="654"/>
        </w:trPr>
        <w:tc>
          <w:tcPr>
            <w:tcW w:w="2411" w:type="dxa"/>
            <w:shd w:val="clear" w:color="auto" w:fill="auto"/>
          </w:tcPr>
          <w:p w14:paraId="222F08A9" w14:textId="493BC592" w:rsidR="008A4B14"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Тема 8</w:t>
            </w:r>
            <w:r w:rsidR="00826521" w:rsidRPr="009F3FE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Приватизация государственного и муниципального имущества</w:t>
            </w:r>
          </w:p>
        </w:tc>
        <w:tc>
          <w:tcPr>
            <w:tcW w:w="6804" w:type="dxa"/>
            <w:shd w:val="clear" w:color="auto" w:fill="auto"/>
          </w:tcPr>
          <w:p w14:paraId="67B11DC9" w14:textId="273C58D7" w:rsidR="00510F89" w:rsidRPr="00D15181" w:rsidRDefault="00C14E9C" w:rsidP="00D14B94">
            <w:pPr>
              <w:spacing w:after="0"/>
              <w:jc w:val="both"/>
              <w:rPr>
                <w:rFonts w:ascii="Times New Roman" w:hAnsi="Times New Roman" w:cs="Times New Roman"/>
                <w:b/>
                <w:sz w:val="24"/>
                <w:szCs w:val="24"/>
                <w:lang w:eastAsia="ru-RU"/>
              </w:rPr>
            </w:pPr>
            <w:r w:rsidRPr="00C14E9C">
              <w:rPr>
                <w:rFonts w:ascii="Times New Roman" w:hAnsi="Times New Roman" w:cs="Times New Roman"/>
                <w:sz w:val="24"/>
                <w:szCs w:val="24"/>
                <w:lang w:eastAsia="ru-RU"/>
              </w:rPr>
              <w:t xml:space="preserve">Система правового регулирования приватизации государственного и муниципального имущества. Понятие и принципы приватизации государственного и муниципального имущества. Субъекты отношений по приватизации имущества. Объекты приватизации и их виды. Планирование приватизации. Прогнозный план как ненормативный акт. </w:t>
            </w:r>
            <w:r w:rsidR="006B659E" w:rsidRPr="00D15181">
              <w:rPr>
                <w:rFonts w:ascii="Times New Roman" w:hAnsi="Times New Roman" w:cs="Times New Roman"/>
                <w:b/>
                <w:sz w:val="24"/>
                <w:szCs w:val="24"/>
                <w:lang w:eastAsia="ru-RU"/>
              </w:rPr>
              <w:t>Рекомендуемые источники</w:t>
            </w:r>
          </w:p>
          <w:p w14:paraId="2F008DD2" w14:textId="7924DC05" w:rsidR="00510F89" w:rsidRPr="00D15181" w:rsidRDefault="0082652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8:</w:t>
            </w:r>
            <w:r w:rsidR="00627A5E">
              <w:rPr>
                <w:rFonts w:ascii="Times New Roman" w:hAnsi="Times New Roman" w:cs="Times New Roman"/>
                <w:sz w:val="24"/>
                <w:szCs w:val="24"/>
                <w:lang w:eastAsia="ru-RU"/>
              </w:rPr>
              <w:t xml:space="preserve"> 1, 2, 11</w:t>
            </w:r>
            <w:r w:rsidRPr="00D15181">
              <w:rPr>
                <w:rFonts w:ascii="Times New Roman" w:hAnsi="Times New Roman" w:cs="Times New Roman"/>
                <w:sz w:val="24"/>
                <w:szCs w:val="24"/>
                <w:lang w:eastAsia="ru-RU"/>
              </w:rPr>
              <w:t xml:space="preserve"> </w:t>
            </w:r>
          </w:p>
          <w:p w14:paraId="016C02E1" w14:textId="1B76F90D" w:rsidR="008A4B14" w:rsidRPr="00D15181" w:rsidRDefault="0082652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002D16EA">
              <w:rPr>
                <w:rFonts w:ascii="Times New Roman" w:hAnsi="Times New Roman" w:cs="Times New Roman"/>
                <w:sz w:val="24"/>
                <w:szCs w:val="24"/>
                <w:lang w:eastAsia="ru-RU"/>
              </w:rPr>
              <w:t xml:space="preserve"> 1, 2, 8, 9</w:t>
            </w:r>
          </w:p>
        </w:tc>
        <w:tc>
          <w:tcPr>
            <w:tcW w:w="1842" w:type="dxa"/>
            <w:shd w:val="clear" w:color="auto" w:fill="auto"/>
          </w:tcPr>
          <w:p w14:paraId="27B73028" w14:textId="79E96CF7" w:rsidR="008A4B14" w:rsidRPr="00D15181" w:rsidRDefault="00826521"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3D171C97" w14:textId="77777777" w:rsidTr="00D632C8">
        <w:trPr>
          <w:trHeight w:val="654"/>
        </w:trPr>
        <w:tc>
          <w:tcPr>
            <w:tcW w:w="2411" w:type="dxa"/>
            <w:shd w:val="clear" w:color="auto" w:fill="auto"/>
          </w:tcPr>
          <w:p w14:paraId="0A93AF2B" w14:textId="187290A9" w:rsidR="001937C1"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Тема 9</w:t>
            </w:r>
            <w:r w:rsidR="001937C1" w:rsidRPr="009F3FE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Налогообложение предпринимательской деятельности</w:t>
            </w:r>
          </w:p>
        </w:tc>
        <w:tc>
          <w:tcPr>
            <w:tcW w:w="6804" w:type="dxa"/>
            <w:shd w:val="clear" w:color="auto" w:fill="auto"/>
          </w:tcPr>
          <w:p w14:paraId="67CFCE64" w14:textId="77777777" w:rsidR="00C14E9C" w:rsidRDefault="00C14E9C" w:rsidP="00D14B94">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Система налогообложения в РФ. Понятие, сущность, функции, виды налогов. Права и обязанности налогоплательщиков и налоговых органов. Особенности налогообложения отдельных видов деятельности. Особенности налогообложения индивидуальных предпринимателей.</w:t>
            </w:r>
          </w:p>
          <w:p w14:paraId="15523417" w14:textId="7B578680" w:rsidR="00510F89" w:rsidRPr="00D15181" w:rsidRDefault="006B659E"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131D3806" w14:textId="25B43806" w:rsidR="00510F89" w:rsidRPr="00D15181" w:rsidRDefault="001937C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1C0D1E">
              <w:rPr>
                <w:rFonts w:ascii="Times New Roman" w:hAnsi="Times New Roman" w:cs="Times New Roman"/>
                <w:sz w:val="24"/>
                <w:szCs w:val="24"/>
                <w:lang w:eastAsia="ru-RU"/>
              </w:rPr>
              <w:t xml:space="preserve"> 1, 2</w:t>
            </w:r>
            <w:r w:rsidR="00510F89" w:rsidRPr="00D15181">
              <w:rPr>
                <w:rFonts w:ascii="Times New Roman" w:hAnsi="Times New Roman" w:cs="Times New Roman"/>
                <w:sz w:val="24"/>
                <w:szCs w:val="24"/>
                <w:lang w:eastAsia="ru-RU"/>
              </w:rPr>
              <w:t>, 11</w:t>
            </w:r>
            <w:r w:rsidRPr="00D15181">
              <w:rPr>
                <w:rFonts w:ascii="Times New Roman" w:hAnsi="Times New Roman" w:cs="Times New Roman"/>
                <w:sz w:val="24"/>
                <w:szCs w:val="24"/>
                <w:lang w:eastAsia="ru-RU"/>
              </w:rPr>
              <w:t xml:space="preserve">  </w:t>
            </w:r>
          </w:p>
          <w:p w14:paraId="5EB3C50F" w14:textId="154EC423" w:rsidR="001937C1" w:rsidRPr="00D15181" w:rsidRDefault="001937C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00510F89" w:rsidRPr="00D15181">
              <w:rPr>
                <w:rFonts w:ascii="Times New Roman" w:hAnsi="Times New Roman" w:cs="Times New Roman"/>
                <w:sz w:val="24"/>
                <w:szCs w:val="24"/>
                <w:lang w:eastAsia="ru-RU"/>
              </w:rPr>
              <w:t xml:space="preserve">: 1, 2, </w:t>
            </w:r>
            <w:r w:rsidR="001C0D1E">
              <w:rPr>
                <w:rFonts w:ascii="Times New Roman" w:hAnsi="Times New Roman" w:cs="Times New Roman"/>
                <w:sz w:val="24"/>
                <w:szCs w:val="24"/>
                <w:lang w:eastAsia="ru-RU"/>
              </w:rPr>
              <w:t xml:space="preserve">5, </w:t>
            </w:r>
            <w:r w:rsidR="002D16EA">
              <w:rPr>
                <w:rFonts w:ascii="Times New Roman" w:hAnsi="Times New Roman" w:cs="Times New Roman"/>
                <w:sz w:val="24"/>
                <w:szCs w:val="24"/>
                <w:lang w:eastAsia="ru-RU"/>
              </w:rPr>
              <w:t>8, 9</w:t>
            </w:r>
          </w:p>
        </w:tc>
        <w:tc>
          <w:tcPr>
            <w:tcW w:w="1842" w:type="dxa"/>
            <w:shd w:val="clear" w:color="auto" w:fill="auto"/>
          </w:tcPr>
          <w:p w14:paraId="319BB262" w14:textId="629F19F0" w:rsidR="001937C1" w:rsidRPr="00D15181" w:rsidRDefault="001937C1"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461712E9" w14:textId="77777777" w:rsidTr="00D632C8">
        <w:trPr>
          <w:trHeight w:val="654"/>
        </w:trPr>
        <w:tc>
          <w:tcPr>
            <w:tcW w:w="2411" w:type="dxa"/>
            <w:shd w:val="clear" w:color="auto" w:fill="auto"/>
          </w:tcPr>
          <w:p w14:paraId="2EF72D69" w14:textId="7CC85615" w:rsidR="001937C1"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Тема 10</w:t>
            </w:r>
            <w:r w:rsidR="001937C1" w:rsidRPr="009F3FE5">
              <w:rPr>
                <w:rFonts w:ascii="Times New Roman" w:hAnsi="Times New Roman" w:cs="Times New Roman"/>
                <w:sz w:val="24"/>
                <w:szCs w:val="24"/>
                <w:lang w:eastAsia="ru-RU"/>
              </w:rPr>
              <w:t xml:space="preserve">. </w:t>
            </w:r>
            <w:r w:rsidRPr="00C14E9C">
              <w:rPr>
                <w:rFonts w:ascii="Times New Roman" w:hAnsi="Times New Roman" w:cs="Times New Roman"/>
                <w:sz w:val="24"/>
                <w:szCs w:val="24"/>
                <w:lang w:eastAsia="ru-RU"/>
              </w:rPr>
              <w:t>Правовое регулирование аудиторской деятельности</w:t>
            </w:r>
          </w:p>
        </w:tc>
        <w:tc>
          <w:tcPr>
            <w:tcW w:w="6804" w:type="dxa"/>
            <w:shd w:val="clear" w:color="auto" w:fill="auto"/>
          </w:tcPr>
          <w:p w14:paraId="3E007A28" w14:textId="77777777" w:rsidR="00C14E9C" w:rsidRPr="00C14E9C" w:rsidRDefault="00C14E9C" w:rsidP="00C14E9C">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 xml:space="preserve">Система нормативного правового регулирования аудиторской деятельности. Понятие аудита и аудиторской деятельности.  Правовое положение аудиторов и аудиторских организаций. Виды аудиторских проверок. Обязательный аудит. Форма и содержание аудиторского заключения. Порядок признания аудиторского заключения заведомо ложным. </w:t>
            </w:r>
          </w:p>
          <w:p w14:paraId="335B20EE" w14:textId="77777777" w:rsidR="00C14E9C" w:rsidRPr="00C14E9C" w:rsidRDefault="00C14E9C" w:rsidP="00C14E9C">
            <w:pPr>
              <w:spacing w:after="0"/>
              <w:jc w:val="both"/>
              <w:rPr>
                <w:rFonts w:ascii="Times New Roman" w:hAnsi="Times New Roman" w:cs="Times New Roman"/>
                <w:sz w:val="24"/>
                <w:szCs w:val="24"/>
                <w:lang w:eastAsia="ru-RU"/>
              </w:rPr>
            </w:pPr>
            <w:r w:rsidRPr="00C14E9C">
              <w:rPr>
                <w:rFonts w:ascii="Times New Roman" w:hAnsi="Times New Roman" w:cs="Times New Roman"/>
                <w:sz w:val="24"/>
                <w:szCs w:val="24"/>
                <w:lang w:eastAsia="ru-RU"/>
              </w:rPr>
              <w:t>Рекомендуемые источники</w:t>
            </w:r>
          </w:p>
          <w:p w14:paraId="4A0B207A" w14:textId="14A0D199" w:rsidR="00C14E9C" w:rsidRPr="00C14E9C" w:rsidRDefault="001C0D1E" w:rsidP="00C14E9C">
            <w:pPr>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из раздела 8: 1, 2,</w:t>
            </w:r>
            <w:r w:rsidR="00C14E9C" w:rsidRPr="00C14E9C">
              <w:rPr>
                <w:rFonts w:ascii="Times New Roman" w:hAnsi="Times New Roman" w:cs="Times New Roman"/>
                <w:sz w:val="24"/>
                <w:szCs w:val="24"/>
                <w:lang w:eastAsia="ru-RU"/>
              </w:rPr>
              <w:t>10, 11, 12</w:t>
            </w:r>
          </w:p>
          <w:p w14:paraId="5B95DA4D" w14:textId="1DE4AE66" w:rsidR="001937C1" w:rsidRPr="00D15181" w:rsidRDefault="001C0D1E" w:rsidP="00C14E9C">
            <w:pPr>
              <w:spacing w:after="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из раздела 9: 1, 2, 4</w:t>
            </w:r>
            <w:r w:rsidR="00C14E9C" w:rsidRPr="00C14E9C">
              <w:rPr>
                <w:rFonts w:ascii="Times New Roman" w:hAnsi="Times New Roman" w:cs="Times New Roman"/>
                <w:sz w:val="24"/>
                <w:szCs w:val="24"/>
                <w:lang w:eastAsia="ru-RU"/>
              </w:rPr>
              <w:t xml:space="preserve">, </w:t>
            </w:r>
            <w:r w:rsidR="00845C0B">
              <w:rPr>
                <w:rFonts w:ascii="Times New Roman" w:hAnsi="Times New Roman" w:cs="Times New Roman"/>
                <w:sz w:val="24"/>
                <w:szCs w:val="24"/>
                <w:lang w:eastAsia="ru-RU"/>
              </w:rPr>
              <w:t>8, 9</w:t>
            </w:r>
          </w:p>
        </w:tc>
        <w:tc>
          <w:tcPr>
            <w:tcW w:w="1842" w:type="dxa"/>
            <w:shd w:val="clear" w:color="auto" w:fill="auto"/>
          </w:tcPr>
          <w:p w14:paraId="1EE4AEEA" w14:textId="4E3E94A7" w:rsidR="001937C1" w:rsidRPr="00D15181" w:rsidRDefault="001937C1"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32B11003" w14:textId="77777777" w:rsidTr="00D632C8">
        <w:trPr>
          <w:trHeight w:val="654"/>
        </w:trPr>
        <w:tc>
          <w:tcPr>
            <w:tcW w:w="2411" w:type="dxa"/>
            <w:shd w:val="clear" w:color="auto" w:fill="auto"/>
          </w:tcPr>
          <w:p w14:paraId="5E94667F" w14:textId="32906133" w:rsidR="001937C1" w:rsidRPr="009F3FE5" w:rsidRDefault="00C14E9C"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t>Тема 11</w:t>
            </w:r>
            <w:r w:rsidR="001937C1" w:rsidRPr="009F3FE5">
              <w:rPr>
                <w:rFonts w:ascii="Times New Roman" w:hAnsi="Times New Roman" w:cs="Times New Roman"/>
                <w:sz w:val="24"/>
                <w:szCs w:val="24"/>
                <w:lang w:eastAsia="ru-RU"/>
              </w:rPr>
              <w:t>. Правовое</w:t>
            </w:r>
            <w:r w:rsidR="001937C1" w:rsidRPr="009F3FE5">
              <w:rPr>
                <w:sz w:val="24"/>
                <w:szCs w:val="24"/>
              </w:rPr>
              <w:t xml:space="preserve"> </w:t>
            </w:r>
            <w:r w:rsidR="001937C1" w:rsidRPr="009F3FE5">
              <w:rPr>
                <w:rFonts w:ascii="Times New Roman" w:hAnsi="Times New Roman" w:cs="Times New Roman"/>
                <w:sz w:val="24"/>
                <w:szCs w:val="24"/>
                <w:lang w:eastAsia="ru-RU"/>
              </w:rPr>
              <w:t xml:space="preserve">регулирование </w:t>
            </w:r>
            <w:r w:rsidR="00085057">
              <w:rPr>
                <w:rFonts w:ascii="Times New Roman" w:hAnsi="Times New Roman" w:cs="Times New Roman"/>
                <w:sz w:val="24"/>
                <w:szCs w:val="24"/>
                <w:lang w:eastAsia="ru-RU"/>
              </w:rPr>
              <w:t xml:space="preserve">рекламной </w:t>
            </w:r>
            <w:r w:rsidR="001937C1" w:rsidRPr="009F3FE5">
              <w:rPr>
                <w:rFonts w:ascii="Times New Roman" w:hAnsi="Times New Roman" w:cs="Times New Roman"/>
                <w:sz w:val="24"/>
                <w:szCs w:val="24"/>
                <w:lang w:eastAsia="ru-RU"/>
              </w:rPr>
              <w:t>деятельности</w:t>
            </w:r>
          </w:p>
        </w:tc>
        <w:tc>
          <w:tcPr>
            <w:tcW w:w="6804" w:type="dxa"/>
            <w:shd w:val="clear" w:color="auto" w:fill="auto"/>
          </w:tcPr>
          <w:p w14:paraId="3AC28281" w14:textId="77777777" w:rsidR="00085057" w:rsidRDefault="00085057" w:rsidP="00D14B94">
            <w:pPr>
              <w:spacing w:after="0"/>
              <w:jc w:val="both"/>
              <w:rPr>
                <w:rFonts w:ascii="Times New Roman" w:hAnsi="Times New Roman" w:cs="Times New Roman"/>
                <w:sz w:val="24"/>
                <w:szCs w:val="24"/>
                <w:lang w:eastAsia="ru-RU"/>
              </w:rPr>
            </w:pPr>
            <w:r w:rsidRPr="00085057">
              <w:rPr>
                <w:rFonts w:ascii="Times New Roman" w:hAnsi="Times New Roman" w:cs="Times New Roman"/>
                <w:sz w:val="24"/>
                <w:szCs w:val="24"/>
                <w:lang w:eastAsia="ru-RU"/>
              </w:rPr>
              <w:t>Понятие рекламы и рекламной деятельности. Субъекты рекламных отношений. Общие требования, предъявляемые к рекламе.  Специальные требования, предъявляемые к рекламе. Государственное регулирование рекламной деятельности. Саморегулирование рекламной деятельности. Ответственность за нарушение законодательства о рекламе.</w:t>
            </w:r>
          </w:p>
          <w:p w14:paraId="5BF4FD45" w14:textId="242857F1" w:rsidR="00B4177B" w:rsidRPr="00D15181" w:rsidRDefault="006B659E"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3BB9CA1B" w14:textId="70268886" w:rsidR="00B4177B" w:rsidRPr="00D15181" w:rsidRDefault="001937C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lastRenderedPageBreak/>
              <w:t xml:space="preserve">  из раздела 8:</w:t>
            </w:r>
            <w:r w:rsidR="00B4177B" w:rsidRPr="00D15181">
              <w:rPr>
                <w:rFonts w:ascii="Times New Roman" w:hAnsi="Times New Roman" w:cs="Times New Roman"/>
                <w:sz w:val="24"/>
                <w:szCs w:val="24"/>
                <w:lang w:eastAsia="ru-RU"/>
              </w:rPr>
              <w:t xml:space="preserve"> 1, 2, 3, 10, 11</w:t>
            </w:r>
            <w:r w:rsidRPr="00D15181">
              <w:rPr>
                <w:rFonts w:ascii="Times New Roman" w:hAnsi="Times New Roman" w:cs="Times New Roman"/>
                <w:sz w:val="24"/>
                <w:szCs w:val="24"/>
                <w:lang w:eastAsia="ru-RU"/>
              </w:rPr>
              <w:t xml:space="preserve"> </w:t>
            </w:r>
          </w:p>
          <w:p w14:paraId="7E2CFDD6" w14:textId="6129FAF3" w:rsidR="001937C1" w:rsidRPr="00D15181" w:rsidRDefault="00B4177B" w:rsidP="00B4177B">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w:t>
            </w:r>
            <w:r w:rsidR="001937C1" w:rsidRPr="00D15181">
              <w:rPr>
                <w:rFonts w:ascii="Times New Roman" w:hAnsi="Times New Roman" w:cs="Times New Roman"/>
                <w:b/>
                <w:sz w:val="24"/>
                <w:szCs w:val="24"/>
                <w:lang w:eastAsia="ru-RU"/>
              </w:rPr>
              <w:t>из раздела 9:</w:t>
            </w:r>
            <w:r w:rsidR="001C0D1E">
              <w:rPr>
                <w:rFonts w:ascii="Times New Roman" w:hAnsi="Times New Roman" w:cs="Times New Roman"/>
                <w:sz w:val="24"/>
                <w:szCs w:val="24"/>
                <w:lang w:eastAsia="ru-RU"/>
              </w:rPr>
              <w:t xml:space="preserve"> 1, 2, 3</w:t>
            </w:r>
            <w:r w:rsidR="00EA39DA">
              <w:rPr>
                <w:rFonts w:ascii="Times New Roman" w:hAnsi="Times New Roman" w:cs="Times New Roman"/>
                <w:sz w:val="24"/>
                <w:szCs w:val="24"/>
                <w:lang w:eastAsia="ru-RU"/>
              </w:rPr>
              <w:t>, 8, 9</w:t>
            </w:r>
          </w:p>
        </w:tc>
        <w:tc>
          <w:tcPr>
            <w:tcW w:w="1842" w:type="dxa"/>
            <w:shd w:val="clear" w:color="auto" w:fill="auto"/>
          </w:tcPr>
          <w:p w14:paraId="1F12E392" w14:textId="762FDA03" w:rsidR="001937C1" w:rsidRPr="00D15181" w:rsidRDefault="001937C1" w:rsidP="00D14B94">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 xml:space="preserve">Опрос, обсуждение дискуссионных вопросов, решение практических задач, анализ судебной </w:t>
            </w:r>
            <w:r w:rsidRPr="00D15181">
              <w:rPr>
                <w:rFonts w:ascii="Times New Roman" w:hAnsi="Times New Roman" w:cs="Times New Roman"/>
                <w:sz w:val="24"/>
                <w:szCs w:val="24"/>
                <w:lang w:eastAsia="ru-RU"/>
              </w:rPr>
              <w:lastRenderedPageBreak/>
              <w:t>практики. Работа в малых группах.</w:t>
            </w:r>
          </w:p>
        </w:tc>
      </w:tr>
      <w:tr w:rsidR="001937C1" w:rsidRPr="00D15181" w14:paraId="22B0629F" w14:textId="77777777" w:rsidTr="00D632C8">
        <w:trPr>
          <w:trHeight w:val="654"/>
        </w:trPr>
        <w:tc>
          <w:tcPr>
            <w:tcW w:w="2411" w:type="dxa"/>
            <w:shd w:val="clear" w:color="auto" w:fill="auto"/>
          </w:tcPr>
          <w:p w14:paraId="5EB34B9A" w14:textId="65776B25" w:rsidR="001937C1" w:rsidRPr="009F3FE5" w:rsidRDefault="00085057" w:rsidP="003B1079">
            <w:pPr>
              <w:shd w:val="clear" w:color="auto" w:fill="FFFFFF"/>
              <w:spacing w:after="0"/>
              <w:ind w:left="-113" w:right="-108"/>
              <w:contextualSpacing/>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Тема 12</w:t>
            </w:r>
            <w:r w:rsidR="001937C1" w:rsidRPr="009F3FE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Защита субъектов предпринимательской деятельности</w:t>
            </w:r>
          </w:p>
        </w:tc>
        <w:tc>
          <w:tcPr>
            <w:tcW w:w="6804" w:type="dxa"/>
            <w:shd w:val="clear" w:color="auto" w:fill="auto"/>
          </w:tcPr>
          <w:p w14:paraId="318C89BA" w14:textId="77777777" w:rsidR="00085057" w:rsidRDefault="00085057" w:rsidP="00D14B94">
            <w:pPr>
              <w:spacing w:after="0"/>
              <w:jc w:val="both"/>
              <w:rPr>
                <w:rFonts w:ascii="Times New Roman" w:hAnsi="Times New Roman" w:cs="Times New Roman"/>
                <w:sz w:val="24"/>
                <w:szCs w:val="24"/>
                <w:lang w:eastAsia="ru-RU"/>
              </w:rPr>
            </w:pPr>
            <w:r w:rsidRPr="00085057">
              <w:rPr>
                <w:rFonts w:ascii="Times New Roman" w:hAnsi="Times New Roman" w:cs="Times New Roman"/>
                <w:sz w:val="24"/>
                <w:szCs w:val="24"/>
                <w:lang w:eastAsia="ru-RU"/>
              </w:rPr>
              <w:t>Формы и способы защиты прав предпринимателей. Государственные органы, организации и лица, осуществляющие защиту либо содействующие защите прав и законных интересов предпринимателей. Виды защиты прав и законных интересов предпринимателей.</w:t>
            </w:r>
          </w:p>
          <w:p w14:paraId="34CF8003" w14:textId="72BC0158" w:rsidR="00B4177B" w:rsidRPr="00D15181" w:rsidRDefault="006B659E" w:rsidP="00D14B94">
            <w:pPr>
              <w:spacing w:after="0"/>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0D15420A" w14:textId="1C02A21D" w:rsidR="00B4177B" w:rsidRPr="00D15181" w:rsidRDefault="001937C1" w:rsidP="00D14B94">
            <w:pPr>
              <w:spacing w:after="0"/>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1C0D1E">
              <w:rPr>
                <w:rFonts w:ascii="Times New Roman" w:hAnsi="Times New Roman" w:cs="Times New Roman"/>
                <w:sz w:val="24"/>
                <w:szCs w:val="24"/>
                <w:lang w:eastAsia="ru-RU"/>
              </w:rPr>
              <w:t>: 1, 2, 11</w:t>
            </w:r>
          </w:p>
          <w:p w14:paraId="1F683C99" w14:textId="2C8EF606" w:rsidR="001937C1" w:rsidRPr="00D15181" w:rsidRDefault="001937C1" w:rsidP="00D14B94">
            <w:pPr>
              <w:spacing w:after="0"/>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из раздела 9:</w:t>
            </w:r>
            <w:r w:rsidR="001C0D1E">
              <w:rPr>
                <w:rFonts w:ascii="Times New Roman" w:hAnsi="Times New Roman" w:cs="Times New Roman"/>
                <w:sz w:val="24"/>
                <w:szCs w:val="24"/>
                <w:lang w:eastAsia="ru-RU"/>
              </w:rPr>
              <w:t xml:space="preserve"> 1, 2,</w:t>
            </w:r>
            <w:r w:rsidR="00EA39DA">
              <w:rPr>
                <w:rFonts w:ascii="Times New Roman" w:hAnsi="Times New Roman" w:cs="Times New Roman"/>
                <w:sz w:val="24"/>
                <w:szCs w:val="24"/>
                <w:lang w:eastAsia="ru-RU"/>
              </w:rPr>
              <w:t xml:space="preserve"> 8, 9</w:t>
            </w:r>
          </w:p>
        </w:tc>
        <w:tc>
          <w:tcPr>
            <w:tcW w:w="1842" w:type="dxa"/>
            <w:shd w:val="clear" w:color="auto" w:fill="auto"/>
          </w:tcPr>
          <w:p w14:paraId="7CE97166" w14:textId="0187B93A" w:rsidR="001937C1" w:rsidRPr="00D15181" w:rsidRDefault="001937C1" w:rsidP="00D14B94">
            <w:pPr>
              <w:spacing w:after="0"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bl>
    <w:bookmarkEnd w:id="6"/>
    <w:p w14:paraId="441A0F19" w14:textId="2A89743C" w:rsidR="00826521" w:rsidRPr="00D15181" w:rsidRDefault="00826521" w:rsidP="00826521">
      <w:pPr>
        <w:jc w:val="both"/>
        <w:rPr>
          <w:rFonts w:ascii="Times New Roman" w:hAnsi="Times New Roman" w:cs="Times New Roman"/>
          <w:sz w:val="28"/>
          <w:szCs w:val="28"/>
          <w:lang w:eastAsia="ru-RU"/>
        </w:rPr>
      </w:pPr>
      <w:r w:rsidRPr="00D15181">
        <w:rPr>
          <w:rFonts w:ascii="Times New Roman" w:hAnsi="Times New Roman" w:cs="Times New Roman"/>
          <w:sz w:val="28"/>
          <w:szCs w:val="28"/>
          <w:lang w:eastAsia="ru-RU"/>
        </w:rPr>
        <w:t xml:space="preserve"> </w:t>
      </w:r>
    </w:p>
    <w:p w14:paraId="186C9D7B" w14:textId="6A0C8E8C" w:rsidR="00747103" w:rsidRDefault="00747103" w:rsidP="00D632C8">
      <w:pPr>
        <w:pStyle w:val="a6"/>
        <w:numPr>
          <w:ilvl w:val="0"/>
          <w:numId w:val="13"/>
        </w:numPr>
        <w:shd w:val="clear" w:color="auto" w:fill="FFFFFF"/>
        <w:spacing w:line="276" w:lineRule="auto"/>
        <w:ind w:left="-567" w:firstLine="0"/>
        <w:jc w:val="both"/>
        <w:rPr>
          <w:b/>
          <w:bCs/>
          <w:color w:val="000000"/>
          <w:sz w:val="28"/>
          <w:szCs w:val="28"/>
        </w:rPr>
      </w:pPr>
      <w:r w:rsidRPr="00D15181">
        <w:rPr>
          <w:b/>
          <w:bCs/>
          <w:color w:val="000000"/>
          <w:spacing w:val="-3"/>
          <w:sz w:val="28"/>
          <w:szCs w:val="28"/>
        </w:rPr>
        <w:t xml:space="preserve">Перечень учебно-методического обеспечения для самостоятельной работы </w:t>
      </w:r>
      <w:r w:rsidRPr="00D15181">
        <w:rPr>
          <w:b/>
          <w:bCs/>
          <w:color w:val="000000"/>
          <w:sz w:val="28"/>
          <w:szCs w:val="28"/>
        </w:rPr>
        <w:t>обучающихся по дисциплине</w:t>
      </w:r>
    </w:p>
    <w:p w14:paraId="7EC5708A" w14:textId="77777777" w:rsidR="00BE7819" w:rsidRPr="00D15181" w:rsidRDefault="00BE7819" w:rsidP="00BE7819">
      <w:pPr>
        <w:pStyle w:val="a6"/>
        <w:shd w:val="clear" w:color="auto" w:fill="FFFFFF"/>
        <w:spacing w:line="276" w:lineRule="auto"/>
        <w:ind w:left="0"/>
        <w:jc w:val="both"/>
        <w:rPr>
          <w:b/>
          <w:bCs/>
          <w:color w:val="000000"/>
          <w:sz w:val="28"/>
          <w:szCs w:val="28"/>
        </w:rPr>
      </w:pPr>
    </w:p>
    <w:p w14:paraId="19E23F3E" w14:textId="7D01EC8B" w:rsidR="00747103" w:rsidRPr="00D15181" w:rsidRDefault="000A6A0F" w:rsidP="00D632C8">
      <w:pPr>
        <w:shd w:val="clear" w:color="auto" w:fill="FFFFFF"/>
        <w:ind w:left="-567"/>
        <w:jc w:val="both"/>
        <w:rPr>
          <w:rFonts w:ascii="Times New Roman" w:eastAsia="Times New Roman" w:hAnsi="Times New Roman" w:cs="Times New Roman"/>
          <w:b/>
          <w:sz w:val="28"/>
          <w:szCs w:val="28"/>
          <w:lang w:eastAsia="ru-RU"/>
        </w:rPr>
      </w:pPr>
      <w:r w:rsidRPr="00D15181">
        <w:rPr>
          <w:rFonts w:ascii="Times New Roman" w:eastAsia="Times New Roman" w:hAnsi="Times New Roman" w:cs="Times New Roman"/>
          <w:b/>
          <w:sz w:val="28"/>
          <w:szCs w:val="28"/>
          <w:lang w:eastAsia="ru-RU"/>
        </w:rPr>
        <w:t>6</w:t>
      </w:r>
      <w:r w:rsidR="00747103" w:rsidRPr="00D15181">
        <w:rPr>
          <w:rFonts w:ascii="Times New Roman" w:eastAsia="Times New Roman" w:hAnsi="Times New Roman" w:cs="Times New Roman"/>
          <w:b/>
          <w:sz w:val="28"/>
          <w:szCs w:val="28"/>
          <w:lang w:eastAsia="ru-RU"/>
        </w:rPr>
        <w:t>.1. Перечень вопросов, отводимых на самостоятельное освоение дисциплины, формы внеаудиторной самостоятельной работы</w:t>
      </w:r>
    </w:p>
    <w:p w14:paraId="17A0F2E9" w14:textId="18A6BB27" w:rsidR="00747103" w:rsidRPr="00D15181" w:rsidRDefault="00747103" w:rsidP="00211E5A">
      <w:pPr>
        <w:shd w:val="clear" w:color="auto" w:fill="FFFFFF"/>
        <w:tabs>
          <w:tab w:val="left" w:pos="567"/>
        </w:tabs>
        <w:spacing w:line="360" w:lineRule="auto"/>
        <w:jc w:val="right"/>
        <w:rPr>
          <w:rFonts w:ascii="Times New Roman" w:eastAsia="Times New Roman" w:hAnsi="Times New Roman" w:cs="Times New Roman"/>
          <w:b/>
          <w:bCs/>
          <w:color w:val="000000"/>
          <w:sz w:val="16"/>
          <w:szCs w:val="16"/>
          <w:lang w:eastAsia="ru-RU"/>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402"/>
        <w:gridCol w:w="5103"/>
      </w:tblGrid>
      <w:tr w:rsidR="00747103" w:rsidRPr="00D15181" w14:paraId="755C10F6" w14:textId="77777777" w:rsidTr="00D632C8">
        <w:tc>
          <w:tcPr>
            <w:tcW w:w="2410" w:type="dxa"/>
            <w:shd w:val="clear" w:color="auto" w:fill="auto"/>
          </w:tcPr>
          <w:p w14:paraId="14938FC4" w14:textId="23ED33D2" w:rsidR="00747103" w:rsidRPr="00D15181" w:rsidRDefault="00747103" w:rsidP="005B3A76">
            <w:pPr>
              <w:tabs>
                <w:tab w:val="left" w:pos="993"/>
                <w:tab w:val="left" w:pos="1276"/>
                <w:tab w:val="left" w:pos="1418"/>
                <w:tab w:val="left" w:pos="2552"/>
              </w:tabs>
              <w:suppressAutoHyphens/>
              <w:autoSpaceDE w:val="0"/>
              <w:autoSpaceDN w:val="0"/>
              <w:adjustRightInd w:val="0"/>
              <w:contextualSpacing/>
              <w:jc w:val="center"/>
              <w:rPr>
                <w:rFonts w:ascii="Times New Roman" w:eastAsia="Times New Roman" w:hAnsi="Times New Roman" w:cs="Times New Roman"/>
                <w:b/>
                <w:bCs/>
                <w:sz w:val="24"/>
                <w:szCs w:val="24"/>
                <w:lang w:eastAsia="ru-RU"/>
              </w:rPr>
            </w:pPr>
            <w:bookmarkStart w:id="7" w:name="_Hlk121822728"/>
            <w:r w:rsidRPr="00D15181">
              <w:rPr>
                <w:rFonts w:ascii="Times New Roman" w:eastAsia="Times New Roman" w:hAnsi="Times New Roman" w:cs="Times New Roman"/>
                <w:b/>
                <w:bCs/>
                <w:sz w:val="24"/>
                <w:szCs w:val="24"/>
                <w:lang w:eastAsia="ru-RU"/>
              </w:rPr>
              <w:t>Наименование тем дисциплины</w:t>
            </w:r>
            <w:r w:rsidR="00C47D78" w:rsidRPr="00D15181">
              <w:rPr>
                <w:rFonts w:ascii="Times New Roman" w:hAnsi="Times New Roman" w:cs="Times New Roman"/>
                <w:sz w:val="24"/>
                <w:szCs w:val="24"/>
                <w:lang w:eastAsia="ru-RU"/>
              </w:rPr>
              <w:t xml:space="preserve"> </w:t>
            </w:r>
          </w:p>
        </w:tc>
        <w:tc>
          <w:tcPr>
            <w:tcW w:w="3402" w:type="dxa"/>
            <w:shd w:val="clear" w:color="auto" w:fill="auto"/>
          </w:tcPr>
          <w:p w14:paraId="7BFF11BD" w14:textId="77777777" w:rsidR="00747103" w:rsidRPr="00D15181" w:rsidRDefault="00747103" w:rsidP="005B3A76">
            <w:pPr>
              <w:tabs>
                <w:tab w:val="left" w:pos="993"/>
                <w:tab w:val="left" w:pos="1276"/>
                <w:tab w:val="left" w:pos="1418"/>
                <w:tab w:val="left" w:pos="2552"/>
              </w:tabs>
              <w:suppressAutoHyphens/>
              <w:autoSpaceDE w:val="0"/>
              <w:autoSpaceDN w:val="0"/>
              <w:adjustRightInd w:val="0"/>
              <w:contextualSpacing/>
              <w:jc w:val="center"/>
              <w:rPr>
                <w:rFonts w:ascii="Times New Roman" w:eastAsia="Times New Roman" w:hAnsi="Times New Roman" w:cs="Times New Roman"/>
                <w:b/>
                <w:bCs/>
                <w:sz w:val="24"/>
                <w:szCs w:val="24"/>
                <w:lang w:eastAsia="ru-RU"/>
              </w:rPr>
            </w:pPr>
            <w:r w:rsidRPr="00D15181">
              <w:rPr>
                <w:rFonts w:ascii="Times New Roman" w:eastAsia="Times New Roman" w:hAnsi="Times New Roman" w:cs="Times New Roman"/>
                <w:b/>
                <w:bCs/>
                <w:sz w:val="24"/>
                <w:szCs w:val="24"/>
                <w:lang w:eastAsia="ru-RU"/>
              </w:rPr>
              <w:t xml:space="preserve">Перечень вопросов, отводимых на самостоятельное освоение </w:t>
            </w:r>
          </w:p>
        </w:tc>
        <w:tc>
          <w:tcPr>
            <w:tcW w:w="5103" w:type="dxa"/>
            <w:shd w:val="clear" w:color="auto" w:fill="auto"/>
          </w:tcPr>
          <w:p w14:paraId="03588111" w14:textId="77777777" w:rsidR="00747103" w:rsidRPr="00D15181" w:rsidRDefault="00747103" w:rsidP="005B3A76">
            <w:pPr>
              <w:tabs>
                <w:tab w:val="left" w:pos="993"/>
                <w:tab w:val="left" w:pos="1276"/>
                <w:tab w:val="left" w:pos="1418"/>
                <w:tab w:val="left" w:pos="2552"/>
              </w:tabs>
              <w:suppressAutoHyphens/>
              <w:autoSpaceDE w:val="0"/>
              <w:autoSpaceDN w:val="0"/>
              <w:adjustRightInd w:val="0"/>
              <w:contextualSpacing/>
              <w:jc w:val="center"/>
              <w:rPr>
                <w:rFonts w:ascii="Times New Roman" w:eastAsia="Times New Roman" w:hAnsi="Times New Roman" w:cs="Times New Roman"/>
                <w:b/>
                <w:bCs/>
                <w:sz w:val="24"/>
                <w:szCs w:val="24"/>
                <w:lang w:eastAsia="ru-RU"/>
              </w:rPr>
            </w:pPr>
            <w:r w:rsidRPr="00D15181">
              <w:rPr>
                <w:rFonts w:ascii="Times New Roman" w:eastAsia="Times New Roman" w:hAnsi="Times New Roman" w:cs="Times New Roman"/>
                <w:b/>
                <w:bCs/>
                <w:sz w:val="24"/>
                <w:szCs w:val="24"/>
                <w:lang w:eastAsia="ru-RU"/>
              </w:rPr>
              <w:t>Формы внеаудиторной самостоятельной работы</w:t>
            </w:r>
          </w:p>
        </w:tc>
      </w:tr>
      <w:tr w:rsidR="00747103" w:rsidRPr="00D15181" w14:paraId="5677484A" w14:textId="77777777" w:rsidTr="00D632C8">
        <w:trPr>
          <w:trHeight w:val="1487"/>
        </w:trPr>
        <w:tc>
          <w:tcPr>
            <w:tcW w:w="2410" w:type="dxa"/>
            <w:shd w:val="clear" w:color="auto" w:fill="auto"/>
          </w:tcPr>
          <w:p w14:paraId="67C4C80D" w14:textId="17B1E753" w:rsidR="00747103" w:rsidRPr="00D15181" w:rsidRDefault="00C47D78"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 xml:space="preserve">Тема 1. Общие положения о предпринимательском праве и предпринимательской деятельности </w:t>
            </w:r>
          </w:p>
        </w:tc>
        <w:tc>
          <w:tcPr>
            <w:tcW w:w="3402" w:type="dxa"/>
            <w:shd w:val="clear" w:color="auto" w:fill="auto"/>
          </w:tcPr>
          <w:p w14:paraId="033B8367" w14:textId="4505C8B0" w:rsidR="00747103" w:rsidRPr="00D15181" w:rsidRDefault="00C47D78" w:rsidP="00D14B94">
            <w:pPr>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Предпринимательское право как отрасль, наука и учебная дисциплина. Понятие и содержани</w:t>
            </w:r>
            <w:r w:rsidR="00B47CA3" w:rsidRPr="00D15181">
              <w:rPr>
                <w:rFonts w:ascii="Times New Roman" w:hAnsi="Times New Roman" w:cs="Times New Roman"/>
                <w:sz w:val="24"/>
                <w:szCs w:val="24"/>
                <w:lang w:eastAsia="ru-RU"/>
              </w:rPr>
              <w:t xml:space="preserve">е экономической деятельности.  </w:t>
            </w:r>
            <w:r w:rsidR="001C0D1E" w:rsidRPr="00D15181">
              <w:rPr>
                <w:rFonts w:ascii="Times New Roman" w:hAnsi="Times New Roman" w:cs="Times New Roman"/>
                <w:sz w:val="24"/>
                <w:szCs w:val="24"/>
                <w:lang w:eastAsia="ru-RU"/>
              </w:rPr>
              <w:t>Понятие правосубъектности. Понятие и содержание правоспособности, дееспособности, деликтоспособности.</w:t>
            </w:r>
          </w:p>
        </w:tc>
        <w:tc>
          <w:tcPr>
            <w:tcW w:w="5103" w:type="dxa"/>
            <w:shd w:val="clear" w:color="auto" w:fill="auto"/>
          </w:tcPr>
          <w:p w14:paraId="1D2CB061" w14:textId="7A992611" w:rsidR="00747103"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w:t>
            </w:r>
            <w:r w:rsidR="001C0D1E">
              <w:rPr>
                <w:rFonts w:ascii="Times New Roman" w:hAnsi="Times New Roman" w:cs="Times New Roman"/>
                <w:sz w:val="24"/>
                <w:szCs w:val="24"/>
                <w:lang w:eastAsia="ru-RU"/>
              </w:rPr>
              <w:t xml:space="preserve"> Анализ судебной практики.</w:t>
            </w:r>
          </w:p>
        </w:tc>
      </w:tr>
      <w:tr w:rsidR="00C47D78" w:rsidRPr="00D15181" w14:paraId="1A72C736" w14:textId="77777777" w:rsidTr="00D632C8">
        <w:tc>
          <w:tcPr>
            <w:tcW w:w="2410" w:type="dxa"/>
            <w:shd w:val="clear" w:color="auto" w:fill="auto"/>
          </w:tcPr>
          <w:p w14:paraId="4BBE40E7" w14:textId="793E7745" w:rsidR="00C47D78" w:rsidRPr="00D15181" w:rsidRDefault="001C0D1E"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Тема 2</w:t>
            </w:r>
            <w:r w:rsidR="00C47D78" w:rsidRPr="00D15181">
              <w:rPr>
                <w:rFonts w:ascii="Times New Roman" w:hAnsi="Times New Roman" w:cs="Times New Roman"/>
                <w:sz w:val="24"/>
                <w:szCs w:val="24"/>
                <w:lang w:eastAsia="ru-RU"/>
              </w:rPr>
              <w:t>. Особенности правового положения отдельных субъектов предпринимательской деятельности</w:t>
            </w:r>
          </w:p>
        </w:tc>
        <w:tc>
          <w:tcPr>
            <w:tcW w:w="3402" w:type="dxa"/>
            <w:shd w:val="clear" w:color="auto" w:fill="auto"/>
          </w:tcPr>
          <w:p w14:paraId="5CCCB86E" w14:textId="66858344" w:rsidR="00C47D78" w:rsidRPr="00D15181" w:rsidRDefault="001C0D1E"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Понятие субъектов предпринимательской деятельности. Организационно-правовые формы коммерческих юридических лиц.</w:t>
            </w:r>
          </w:p>
        </w:tc>
        <w:tc>
          <w:tcPr>
            <w:tcW w:w="5103" w:type="dxa"/>
            <w:shd w:val="clear" w:color="auto" w:fill="auto"/>
          </w:tcPr>
          <w:p w14:paraId="34CC3DFC" w14:textId="304F9203"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w:t>
            </w:r>
          </w:p>
        </w:tc>
      </w:tr>
      <w:tr w:rsidR="00C47D78" w:rsidRPr="00D15181" w14:paraId="36C24E8D" w14:textId="77777777" w:rsidTr="00D632C8">
        <w:tc>
          <w:tcPr>
            <w:tcW w:w="2410" w:type="dxa"/>
            <w:shd w:val="clear" w:color="auto" w:fill="auto"/>
          </w:tcPr>
          <w:p w14:paraId="74A35B94" w14:textId="13ACFD10" w:rsidR="00C47D78" w:rsidRPr="00D15181" w:rsidRDefault="001C0D1E"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Тема 3</w:t>
            </w:r>
            <w:r w:rsidR="00C47D78" w:rsidRPr="00D15181">
              <w:rPr>
                <w:rFonts w:ascii="Times New Roman" w:hAnsi="Times New Roman" w:cs="Times New Roman"/>
                <w:sz w:val="24"/>
                <w:szCs w:val="24"/>
                <w:lang w:eastAsia="ru-RU"/>
              </w:rPr>
              <w:t>. Правовой режим имущества предпринимателей</w:t>
            </w:r>
          </w:p>
        </w:tc>
        <w:tc>
          <w:tcPr>
            <w:tcW w:w="3402" w:type="dxa"/>
            <w:shd w:val="clear" w:color="auto" w:fill="auto"/>
          </w:tcPr>
          <w:p w14:paraId="39FD32A1" w14:textId="706B150C"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Понятие и виды имущества. Понятие и содержание права собственности и ограниченных вещных прав. Оборотоспособность вещей.</w:t>
            </w:r>
          </w:p>
        </w:tc>
        <w:tc>
          <w:tcPr>
            <w:tcW w:w="5103" w:type="dxa"/>
            <w:shd w:val="clear" w:color="auto" w:fill="auto"/>
          </w:tcPr>
          <w:p w14:paraId="418C19B0" w14:textId="6E2C23B9"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7D78" w:rsidRPr="00D15181" w14:paraId="2F81061D" w14:textId="77777777" w:rsidTr="00D632C8">
        <w:tc>
          <w:tcPr>
            <w:tcW w:w="2410" w:type="dxa"/>
            <w:shd w:val="clear" w:color="auto" w:fill="auto"/>
          </w:tcPr>
          <w:p w14:paraId="53262A0E" w14:textId="2C6C43DD" w:rsidR="00C47D78" w:rsidRPr="00D15181" w:rsidRDefault="001C0D1E"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Тема 4</w:t>
            </w:r>
            <w:r w:rsidR="00C47D78" w:rsidRPr="00D15181">
              <w:rPr>
                <w:rFonts w:ascii="Times New Roman" w:hAnsi="Times New Roman" w:cs="Times New Roman"/>
                <w:sz w:val="24"/>
                <w:szCs w:val="24"/>
                <w:lang w:eastAsia="ru-RU"/>
              </w:rPr>
              <w:t>. Государственное регулирование и контроль в сфере предпринимательской деятельности</w:t>
            </w:r>
          </w:p>
        </w:tc>
        <w:tc>
          <w:tcPr>
            <w:tcW w:w="3402" w:type="dxa"/>
            <w:shd w:val="clear" w:color="auto" w:fill="auto"/>
          </w:tcPr>
          <w:p w14:paraId="7A283E83" w14:textId="6B2C3020"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Понятие и цели государственного регулирования предпринимательской деятельности.</w:t>
            </w:r>
          </w:p>
        </w:tc>
        <w:tc>
          <w:tcPr>
            <w:tcW w:w="5103" w:type="dxa"/>
            <w:shd w:val="clear" w:color="auto" w:fill="auto"/>
          </w:tcPr>
          <w:p w14:paraId="74F32937" w14:textId="05CB592B"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876722" w:rsidRPr="00D15181" w14:paraId="1015F61C" w14:textId="77777777" w:rsidTr="00D632C8">
        <w:tc>
          <w:tcPr>
            <w:tcW w:w="2410" w:type="dxa"/>
            <w:shd w:val="clear" w:color="auto" w:fill="auto"/>
          </w:tcPr>
          <w:p w14:paraId="7A313C1A" w14:textId="4279567F" w:rsidR="00876722" w:rsidRDefault="00876722"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Т. 5. Техническое регулирование в сфере предпринимательской деятельности.</w:t>
            </w:r>
          </w:p>
        </w:tc>
        <w:tc>
          <w:tcPr>
            <w:tcW w:w="3402" w:type="dxa"/>
            <w:shd w:val="clear" w:color="auto" w:fill="auto"/>
          </w:tcPr>
          <w:p w14:paraId="4DDBA968" w14:textId="116D7DFB" w:rsidR="00876722" w:rsidRPr="00D15181" w:rsidRDefault="00876722"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Принципы и цели технического регулирования.</w:t>
            </w:r>
          </w:p>
        </w:tc>
        <w:tc>
          <w:tcPr>
            <w:tcW w:w="5103" w:type="dxa"/>
            <w:shd w:val="clear" w:color="auto" w:fill="auto"/>
          </w:tcPr>
          <w:p w14:paraId="7EFECD46" w14:textId="1CCD1210" w:rsidR="00876722" w:rsidRPr="00D15181" w:rsidRDefault="00876722"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876722">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7D78" w:rsidRPr="00D15181" w14:paraId="574B8486" w14:textId="77777777" w:rsidTr="00D632C8">
        <w:tc>
          <w:tcPr>
            <w:tcW w:w="2410" w:type="dxa"/>
            <w:shd w:val="clear" w:color="auto" w:fill="auto"/>
          </w:tcPr>
          <w:p w14:paraId="3ACFD61A" w14:textId="13B15040" w:rsidR="00C47D78" w:rsidRPr="00D15181" w:rsidRDefault="00876722"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Тема 6</w:t>
            </w:r>
            <w:r w:rsidR="00C47D78" w:rsidRPr="00D15181">
              <w:rPr>
                <w:rFonts w:ascii="Times New Roman" w:hAnsi="Times New Roman" w:cs="Times New Roman"/>
                <w:sz w:val="24"/>
                <w:szCs w:val="24"/>
                <w:lang w:eastAsia="ru-RU"/>
              </w:rPr>
              <w:t>. Правовое обеспечение конкуренции</w:t>
            </w:r>
          </w:p>
        </w:tc>
        <w:tc>
          <w:tcPr>
            <w:tcW w:w="3402" w:type="dxa"/>
            <w:shd w:val="clear" w:color="auto" w:fill="auto"/>
          </w:tcPr>
          <w:p w14:paraId="525586A6" w14:textId="7D3FEFBA"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color w:val="333333"/>
                <w:sz w:val="24"/>
                <w:szCs w:val="24"/>
                <w:shd w:val="clear" w:color="auto" w:fill="FFFFFF"/>
              </w:rPr>
              <w:t>Антимонопольное законодательство Российской Федерации и иные нормативные правовые акты о защите конкуренции.</w:t>
            </w:r>
          </w:p>
        </w:tc>
        <w:tc>
          <w:tcPr>
            <w:tcW w:w="5103" w:type="dxa"/>
            <w:shd w:val="clear" w:color="auto" w:fill="auto"/>
          </w:tcPr>
          <w:p w14:paraId="361B7B07" w14:textId="09514E6C" w:rsidR="00C47D78" w:rsidRPr="00D15181" w:rsidRDefault="00C47D78"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BD1CCF" w:rsidRPr="00D15181" w14:paraId="5DA5C432" w14:textId="77777777" w:rsidTr="00D632C8">
        <w:tc>
          <w:tcPr>
            <w:tcW w:w="2410" w:type="dxa"/>
            <w:shd w:val="clear" w:color="auto" w:fill="auto"/>
          </w:tcPr>
          <w:p w14:paraId="283FDB6C" w14:textId="4F2EDF99" w:rsidR="00BD1CCF" w:rsidRPr="00D15181" w:rsidRDefault="00BD1CCF"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7. Саморегулирование предпринимательской детальности</w:t>
            </w:r>
          </w:p>
        </w:tc>
        <w:tc>
          <w:tcPr>
            <w:tcW w:w="3402" w:type="dxa"/>
            <w:shd w:val="clear" w:color="auto" w:fill="auto"/>
          </w:tcPr>
          <w:p w14:paraId="34D17A54" w14:textId="267ABFB2" w:rsidR="00BD1CCF" w:rsidRPr="00D15181" w:rsidRDefault="00BD1CCF"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Функции саморегулируемых организаций. Классификация функций. Локальные акты саморегулируемых организаций.</w:t>
            </w:r>
          </w:p>
        </w:tc>
        <w:tc>
          <w:tcPr>
            <w:tcW w:w="5103" w:type="dxa"/>
            <w:shd w:val="clear" w:color="auto" w:fill="auto"/>
          </w:tcPr>
          <w:p w14:paraId="634EB5EA" w14:textId="15EAD7EF" w:rsidR="00BD1CCF" w:rsidRPr="00D15181" w:rsidRDefault="00BD1CCF"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BD1CCF" w:rsidRPr="00D15181" w14:paraId="20F5C538" w14:textId="77777777" w:rsidTr="00D632C8">
        <w:trPr>
          <w:trHeight w:val="1911"/>
        </w:trPr>
        <w:tc>
          <w:tcPr>
            <w:tcW w:w="2410" w:type="dxa"/>
            <w:shd w:val="clear" w:color="auto" w:fill="auto"/>
          </w:tcPr>
          <w:p w14:paraId="668B54C8" w14:textId="598F7052" w:rsidR="00BD1CCF" w:rsidRPr="00D15181" w:rsidRDefault="00BD1CCF"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8. Приватизация государственного и муниципального имущества</w:t>
            </w:r>
          </w:p>
        </w:tc>
        <w:tc>
          <w:tcPr>
            <w:tcW w:w="3402" w:type="dxa"/>
            <w:shd w:val="clear" w:color="auto" w:fill="auto"/>
          </w:tcPr>
          <w:p w14:paraId="0A40597F" w14:textId="1B6639EA" w:rsidR="00BD1CCF" w:rsidRPr="00D15181" w:rsidRDefault="00BD1CCF"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Принципы приватизации государственного и муниципального имущества.</w:t>
            </w:r>
          </w:p>
        </w:tc>
        <w:tc>
          <w:tcPr>
            <w:tcW w:w="5103" w:type="dxa"/>
            <w:shd w:val="clear" w:color="auto" w:fill="auto"/>
          </w:tcPr>
          <w:p w14:paraId="61B612A2" w14:textId="7148A51E" w:rsidR="00BD1CCF" w:rsidRPr="00D15181" w:rsidRDefault="00BD1CCF" w:rsidP="00D14B94">
            <w:pPr>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Работа с лекционным материалом. Работа </w:t>
            </w:r>
            <w:r w:rsidR="00876722">
              <w:rPr>
                <w:rFonts w:ascii="Times New Roman" w:hAnsi="Times New Roman" w:cs="Times New Roman"/>
                <w:sz w:val="24"/>
                <w:szCs w:val="24"/>
                <w:lang w:eastAsia="ru-RU"/>
              </w:rPr>
              <w:t xml:space="preserve">и </w:t>
            </w:r>
            <w:r w:rsidRPr="00D15181">
              <w:rPr>
                <w:rFonts w:ascii="Times New Roman" w:hAnsi="Times New Roman" w:cs="Times New Roman"/>
                <w:sz w:val="24"/>
                <w:szCs w:val="24"/>
                <w:lang w:eastAsia="ru-RU"/>
              </w:rPr>
              <w:t>изучение учебной и справочной литературы, нормативных правовых актов, изучение понятийного аппарата. Подготовка к дискуссиям по проблемным те</w:t>
            </w:r>
            <w:r w:rsidR="00B47CA3" w:rsidRPr="00D15181">
              <w:rPr>
                <w:rFonts w:ascii="Times New Roman" w:hAnsi="Times New Roman" w:cs="Times New Roman"/>
                <w:sz w:val="24"/>
                <w:szCs w:val="24"/>
                <w:lang w:eastAsia="ru-RU"/>
              </w:rPr>
              <w:t xml:space="preserve">мам. Анализ судебной практики. </w:t>
            </w:r>
          </w:p>
        </w:tc>
      </w:tr>
      <w:tr w:rsidR="00876722" w:rsidRPr="00D15181" w14:paraId="285966DC" w14:textId="77777777" w:rsidTr="00D632C8">
        <w:trPr>
          <w:trHeight w:val="1911"/>
        </w:trPr>
        <w:tc>
          <w:tcPr>
            <w:tcW w:w="2410" w:type="dxa"/>
            <w:shd w:val="clear" w:color="auto" w:fill="auto"/>
          </w:tcPr>
          <w:p w14:paraId="0D9D5FDF" w14:textId="703E36A8" w:rsidR="00876722" w:rsidRPr="00D15181" w:rsidRDefault="00876722"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Тема 9. Налогообложение предпринимательской деятельности</w:t>
            </w:r>
          </w:p>
        </w:tc>
        <w:tc>
          <w:tcPr>
            <w:tcW w:w="3402" w:type="dxa"/>
            <w:shd w:val="clear" w:color="auto" w:fill="auto"/>
          </w:tcPr>
          <w:p w14:paraId="69739ABE" w14:textId="6DAFBF6E" w:rsidR="00876722" w:rsidRPr="00D15181" w:rsidRDefault="00876722"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Понятие и содержание налоговых отношений. Сущность и функции налогов.</w:t>
            </w:r>
          </w:p>
        </w:tc>
        <w:tc>
          <w:tcPr>
            <w:tcW w:w="5103" w:type="dxa"/>
            <w:shd w:val="clear" w:color="auto" w:fill="auto"/>
          </w:tcPr>
          <w:p w14:paraId="130455B9" w14:textId="4BBD4BA6" w:rsidR="00876722" w:rsidRPr="00D15181" w:rsidRDefault="00876722" w:rsidP="00876722">
            <w:pPr>
              <w:rPr>
                <w:rFonts w:ascii="Times New Roman" w:hAnsi="Times New Roman" w:cs="Times New Roman"/>
                <w:sz w:val="24"/>
                <w:szCs w:val="24"/>
                <w:lang w:eastAsia="ru-RU"/>
              </w:rPr>
            </w:pPr>
            <w:r w:rsidRPr="00876722">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Анализ судебной практики.</w:t>
            </w:r>
          </w:p>
        </w:tc>
      </w:tr>
      <w:tr w:rsidR="00876722" w:rsidRPr="00D15181" w14:paraId="61D88A2D" w14:textId="77777777" w:rsidTr="00D632C8">
        <w:trPr>
          <w:trHeight w:val="1911"/>
        </w:trPr>
        <w:tc>
          <w:tcPr>
            <w:tcW w:w="2410" w:type="dxa"/>
            <w:shd w:val="clear" w:color="auto" w:fill="auto"/>
          </w:tcPr>
          <w:p w14:paraId="22A04E7F" w14:textId="666C822D" w:rsidR="00876722" w:rsidRDefault="00876722" w:rsidP="00876722">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Тема 10</w:t>
            </w:r>
            <w:r w:rsidRPr="00D15181">
              <w:rPr>
                <w:rFonts w:ascii="Times New Roman" w:hAnsi="Times New Roman" w:cs="Times New Roman"/>
                <w:sz w:val="24"/>
                <w:szCs w:val="24"/>
                <w:lang w:eastAsia="ru-RU"/>
              </w:rPr>
              <w:t>. Правовое регулирование аудиторской деятельности</w:t>
            </w:r>
          </w:p>
        </w:tc>
        <w:tc>
          <w:tcPr>
            <w:tcW w:w="3402" w:type="dxa"/>
            <w:shd w:val="clear" w:color="auto" w:fill="auto"/>
          </w:tcPr>
          <w:p w14:paraId="7AF01DF9" w14:textId="176BA4D4" w:rsidR="00876722" w:rsidRDefault="00876722" w:rsidP="00876722">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Саморегулируемые организации аудиторов.</w:t>
            </w:r>
          </w:p>
        </w:tc>
        <w:tc>
          <w:tcPr>
            <w:tcW w:w="5103" w:type="dxa"/>
            <w:shd w:val="clear" w:color="auto" w:fill="auto"/>
          </w:tcPr>
          <w:p w14:paraId="68BAD05E" w14:textId="179F120A" w:rsidR="00876722" w:rsidRPr="00876722" w:rsidRDefault="00876722" w:rsidP="00876722">
            <w:pPr>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876722" w:rsidRPr="00D15181" w14:paraId="6E1D4841" w14:textId="77777777" w:rsidTr="00D632C8">
        <w:trPr>
          <w:trHeight w:val="1911"/>
        </w:trPr>
        <w:tc>
          <w:tcPr>
            <w:tcW w:w="2410" w:type="dxa"/>
            <w:shd w:val="clear" w:color="auto" w:fill="auto"/>
          </w:tcPr>
          <w:p w14:paraId="4E76B891" w14:textId="653915B8" w:rsidR="00876722" w:rsidRDefault="00876722" w:rsidP="00876722">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Тема 11</w:t>
            </w:r>
            <w:r w:rsidRPr="00D15181">
              <w:rPr>
                <w:rFonts w:ascii="Times New Roman" w:hAnsi="Times New Roman" w:cs="Times New Roman"/>
                <w:sz w:val="24"/>
                <w:szCs w:val="24"/>
                <w:lang w:eastAsia="ru-RU"/>
              </w:rPr>
              <w:t>. Правовое регулирование рекламной деятельности</w:t>
            </w:r>
          </w:p>
        </w:tc>
        <w:tc>
          <w:tcPr>
            <w:tcW w:w="3402" w:type="dxa"/>
            <w:shd w:val="clear" w:color="auto" w:fill="auto"/>
          </w:tcPr>
          <w:p w14:paraId="2B44353E" w14:textId="77777777" w:rsidR="00876722" w:rsidRPr="00D15181" w:rsidRDefault="00876722" w:rsidP="00876722">
            <w:pPr>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Саморегулирование рекламной деятельности. Ответственность за нарушение законодательства о рекламе. </w:t>
            </w:r>
          </w:p>
          <w:p w14:paraId="3B937907" w14:textId="77777777" w:rsidR="00876722" w:rsidRPr="00D15181" w:rsidRDefault="00876722" w:rsidP="00876722">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p>
        </w:tc>
        <w:tc>
          <w:tcPr>
            <w:tcW w:w="5103" w:type="dxa"/>
            <w:shd w:val="clear" w:color="auto" w:fill="auto"/>
          </w:tcPr>
          <w:p w14:paraId="2396E008" w14:textId="72BB5EB1" w:rsidR="00876722" w:rsidRPr="00D15181" w:rsidRDefault="00876722" w:rsidP="00876722">
            <w:pPr>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BD1CCF" w:rsidRPr="00D15181" w14:paraId="49375598" w14:textId="77777777" w:rsidTr="00D632C8">
        <w:tc>
          <w:tcPr>
            <w:tcW w:w="2410" w:type="dxa"/>
            <w:shd w:val="clear" w:color="auto" w:fill="auto"/>
          </w:tcPr>
          <w:p w14:paraId="519BB0D3" w14:textId="10118E1D" w:rsidR="00BD1CCF" w:rsidRPr="00D15181" w:rsidRDefault="00876722" w:rsidP="00D14B94">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 xml:space="preserve">Тема </w:t>
            </w:r>
            <w:r w:rsidR="003B1079">
              <w:rPr>
                <w:rFonts w:ascii="Times New Roman" w:hAnsi="Times New Roman" w:cs="Times New Roman"/>
                <w:sz w:val="24"/>
                <w:szCs w:val="24"/>
                <w:lang w:eastAsia="ru-RU"/>
              </w:rPr>
              <w:t>1</w:t>
            </w:r>
            <w:r>
              <w:rPr>
                <w:rFonts w:ascii="Times New Roman" w:hAnsi="Times New Roman" w:cs="Times New Roman"/>
                <w:sz w:val="24"/>
                <w:szCs w:val="24"/>
                <w:lang w:eastAsia="ru-RU"/>
              </w:rPr>
              <w:t>2</w:t>
            </w:r>
            <w:r w:rsidR="00BD1CCF" w:rsidRPr="00D15181">
              <w:rPr>
                <w:rFonts w:ascii="Times New Roman" w:hAnsi="Times New Roman" w:cs="Times New Roman"/>
                <w:sz w:val="24"/>
                <w:szCs w:val="24"/>
                <w:lang w:eastAsia="ru-RU"/>
              </w:rPr>
              <w:t>. Защита прав и законных интересов предпринимателей</w:t>
            </w:r>
          </w:p>
        </w:tc>
        <w:tc>
          <w:tcPr>
            <w:tcW w:w="3402" w:type="dxa"/>
            <w:shd w:val="clear" w:color="auto" w:fill="auto"/>
          </w:tcPr>
          <w:p w14:paraId="5CDB7BD2" w14:textId="67B7B338" w:rsidR="00BD1CCF" w:rsidRPr="00D15181" w:rsidRDefault="00BD1CCF"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Судебная защита прав предпринимателей. Самозащита гражданских прав.</w:t>
            </w:r>
          </w:p>
        </w:tc>
        <w:tc>
          <w:tcPr>
            <w:tcW w:w="5103" w:type="dxa"/>
            <w:shd w:val="clear" w:color="auto" w:fill="auto"/>
          </w:tcPr>
          <w:p w14:paraId="6B2A1A14" w14:textId="6135996F" w:rsidR="00BD1CCF" w:rsidRPr="00D15181" w:rsidRDefault="00C41300" w:rsidP="00D14B94">
            <w:pPr>
              <w:tabs>
                <w:tab w:val="left" w:pos="993"/>
                <w:tab w:val="left" w:pos="1276"/>
                <w:tab w:val="left" w:pos="1418"/>
                <w:tab w:val="left" w:pos="2552"/>
              </w:tabs>
              <w:suppressAutoHyphens/>
              <w:autoSpaceDE w:val="0"/>
              <w:autoSpaceDN w:val="0"/>
              <w:adjustRightInd w:val="0"/>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bookmarkEnd w:id="7"/>
    </w:tbl>
    <w:p w14:paraId="7BE09BB8" w14:textId="72EDB8E6" w:rsidR="00747103" w:rsidRPr="00D15181" w:rsidRDefault="00747103" w:rsidP="00747103">
      <w:pPr>
        <w:jc w:val="both"/>
        <w:rPr>
          <w:rFonts w:ascii="Times New Roman" w:hAnsi="Times New Roman" w:cs="Times New Roman"/>
          <w:sz w:val="28"/>
          <w:szCs w:val="28"/>
          <w:lang w:eastAsia="ru-RU"/>
        </w:rPr>
      </w:pPr>
    </w:p>
    <w:p w14:paraId="2035D427" w14:textId="497A9378" w:rsidR="009473EA" w:rsidRPr="00D15181" w:rsidRDefault="009473EA" w:rsidP="00747103">
      <w:pPr>
        <w:jc w:val="both"/>
        <w:rPr>
          <w:rFonts w:ascii="Times New Roman" w:hAnsi="Times New Roman" w:cs="Times New Roman"/>
          <w:b/>
          <w:bCs/>
          <w:sz w:val="28"/>
          <w:szCs w:val="28"/>
          <w:lang w:eastAsia="ru-RU"/>
        </w:rPr>
      </w:pPr>
      <w:r w:rsidRPr="00D15181">
        <w:rPr>
          <w:rFonts w:ascii="Times New Roman" w:hAnsi="Times New Roman" w:cs="Times New Roman"/>
          <w:b/>
          <w:bCs/>
          <w:sz w:val="28"/>
          <w:szCs w:val="28"/>
          <w:lang w:eastAsia="ru-RU"/>
        </w:rPr>
        <w:t xml:space="preserve">6.2. Перечень вопросов, заданий, тем для подготовки к текущему контролю </w:t>
      </w:r>
    </w:p>
    <w:p w14:paraId="3A412E47" w14:textId="5A0F98AD" w:rsidR="00747103" w:rsidRPr="00BE7819" w:rsidRDefault="009473EA" w:rsidP="00B47CA3">
      <w:pPr>
        <w:ind w:left="-709" w:firstLine="425"/>
        <w:jc w:val="both"/>
        <w:rPr>
          <w:rFonts w:ascii="Times New Roman" w:hAnsi="Times New Roman" w:cs="Times New Roman"/>
          <w:sz w:val="28"/>
          <w:szCs w:val="28"/>
          <w:lang w:eastAsia="ru-RU"/>
        </w:rPr>
      </w:pPr>
      <w:bookmarkStart w:id="8" w:name="_Hlk121824781"/>
      <w:r w:rsidRPr="00D15181">
        <w:rPr>
          <w:rFonts w:ascii="Times New Roman" w:hAnsi="Times New Roman" w:cs="Times New Roman"/>
          <w:sz w:val="28"/>
          <w:szCs w:val="28"/>
          <w:lang w:eastAsia="ru-RU"/>
        </w:rPr>
        <w:t xml:space="preserve">В рамках дисциплины «Предпринимательское право» студент пишет </w:t>
      </w:r>
      <w:r w:rsidRPr="00BE7819">
        <w:rPr>
          <w:rFonts w:ascii="Times New Roman" w:hAnsi="Times New Roman" w:cs="Times New Roman"/>
          <w:sz w:val="28"/>
          <w:szCs w:val="28"/>
          <w:lang w:eastAsia="ru-RU"/>
        </w:rPr>
        <w:t>проектн</w:t>
      </w:r>
      <w:r w:rsidR="003868F5" w:rsidRPr="00BE7819">
        <w:rPr>
          <w:rFonts w:ascii="Times New Roman" w:hAnsi="Times New Roman" w:cs="Times New Roman"/>
          <w:sz w:val="28"/>
          <w:szCs w:val="28"/>
          <w:lang w:eastAsia="ru-RU"/>
        </w:rPr>
        <w:t>ую</w:t>
      </w:r>
      <w:r w:rsidRPr="00BE7819">
        <w:rPr>
          <w:rFonts w:ascii="Times New Roman" w:hAnsi="Times New Roman" w:cs="Times New Roman"/>
          <w:sz w:val="28"/>
          <w:szCs w:val="28"/>
          <w:lang w:eastAsia="ru-RU"/>
        </w:rPr>
        <w:t xml:space="preserve"> работ</w:t>
      </w:r>
      <w:r w:rsidR="003868F5" w:rsidRPr="00BE7819">
        <w:rPr>
          <w:rFonts w:ascii="Times New Roman" w:hAnsi="Times New Roman" w:cs="Times New Roman"/>
          <w:sz w:val="28"/>
          <w:szCs w:val="28"/>
          <w:lang w:eastAsia="ru-RU"/>
        </w:rPr>
        <w:t>у</w:t>
      </w:r>
      <w:r w:rsidRPr="00BE7819">
        <w:rPr>
          <w:rFonts w:ascii="Times New Roman" w:hAnsi="Times New Roman" w:cs="Times New Roman"/>
          <w:sz w:val="28"/>
          <w:szCs w:val="28"/>
          <w:lang w:eastAsia="ru-RU"/>
        </w:rPr>
        <w:t>.</w:t>
      </w:r>
    </w:p>
    <w:p w14:paraId="2361129F" w14:textId="66D14430" w:rsidR="00D14B94" w:rsidRPr="00BE7819" w:rsidRDefault="009243D5" w:rsidP="00B47CA3">
      <w:pPr>
        <w:ind w:left="-709" w:firstLine="425"/>
        <w:jc w:val="both"/>
        <w:rPr>
          <w:rFonts w:ascii="Times New Roman" w:hAnsi="Times New Roman" w:cs="Times New Roman"/>
          <w:b/>
          <w:color w:val="FF0000"/>
          <w:sz w:val="28"/>
          <w:szCs w:val="28"/>
          <w:u w:val="single"/>
          <w:lang w:eastAsia="ru-RU"/>
        </w:rPr>
      </w:pPr>
      <w:r w:rsidRPr="00BE7819">
        <w:rPr>
          <w:rFonts w:ascii="Times New Roman" w:hAnsi="Times New Roman" w:cs="Times New Roman"/>
          <w:color w:val="000000" w:themeColor="text1"/>
          <w:sz w:val="28"/>
          <w:szCs w:val="28"/>
          <w:u w:val="single"/>
          <w:lang w:eastAsia="ru-RU"/>
        </w:rPr>
        <w:t>Примерные темы проектных работ</w:t>
      </w:r>
    </w:p>
    <w:p w14:paraId="668D1070" w14:textId="0A861775" w:rsidR="00747103" w:rsidRPr="00D15181" w:rsidRDefault="009473EA" w:rsidP="00B47CA3">
      <w:pPr>
        <w:pStyle w:val="a6"/>
        <w:numPr>
          <w:ilvl w:val="0"/>
          <w:numId w:val="4"/>
        </w:numPr>
        <w:ind w:left="-709" w:firstLine="425"/>
        <w:jc w:val="both"/>
        <w:rPr>
          <w:sz w:val="28"/>
          <w:szCs w:val="28"/>
        </w:rPr>
      </w:pPr>
      <w:r w:rsidRPr="00D15181">
        <w:rPr>
          <w:sz w:val="28"/>
          <w:szCs w:val="28"/>
        </w:rPr>
        <w:t xml:space="preserve">Предпринимательская деятельность </w:t>
      </w:r>
      <w:r w:rsidR="00876722">
        <w:rPr>
          <w:sz w:val="28"/>
          <w:szCs w:val="28"/>
        </w:rPr>
        <w:t>индивидуальных предпринимателей.</w:t>
      </w:r>
    </w:p>
    <w:p w14:paraId="6E5A99C1" w14:textId="4E672105" w:rsidR="009473EA" w:rsidRPr="00D15181" w:rsidRDefault="009473EA" w:rsidP="00B47CA3">
      <w:pPr>
        <w:pStyle w:val="a6"/>
        <w:numPr>
          <w:ilvl w:val="0"/>
          <w:numId w:val="4"/>
        </w:numPr>
        <w:ind w:left="-709" w:firstLine="425"/>
        <w:rPr>
          <w:sz w:val="28"/>
          <w:szCs w:val="28"/>
        </w:rPr>
      </w:pPr>
      <w:r w:rsidRPr="00D15181">
        <w:rPr>
          <w:sz w:val="28"/>
          <w:szCs w:val="28"/>
        </w:rPr>
        <w:t>Организация предпринимательской деятельности.</w:t>
      </w:r>
    </w:p>
    <w:p w14:paraId="656A9275" w14:textId="154B364B" w:rsidR="009473EA" w:rsidRPr="00D15181" w:rsidRDefault="009473EA" w:rsidP="00B47CA3">
      <w:pPr>
        <w:pStyle w:val="a6"/>
        <w:numPr>
          <w:ilvl w:val="0"/>
          <w:numId w:val="4"/>
        </w:numPr>
        <w:ind w:left="-709" w:firstLine="425"/>
        <w:rPr>
          <w:sz w:val="28"/>
          <w:szCs w:val="28"/>
        </w:rPr>
      </w:pPr>
      <w:r w:rsidRPr="00D15181">
        <w:rPr>
          <w:sz w:val="28"/>
          <w:szCs w:val="28"/>
        </w:rPr>
        <w:t>Защита прав потребителей.</w:t>
      </w:r>
    </w:p>
    <w:p w14:paraId="016E8822" w14:textId="4BB88479" w:rsidR="009473EA" w:rsidRPr="00D15181" w:rsidRDefault="009473EA" w:rsidP="00B47CA3">
      <w:pPr>
        <w:pStyle w:val="a6"/>
        <w:numPr>
          <w:ilvl w:val="0"/>
          <w:numId w:val="4"/>
        </w:numPr>
        <w:ind w:left="-709" w:firstLine="425"/>
        <w:rPr>
          <w:sz w:val="28"/>
          <w:szCs w:val="28"/>
        </w:rPr>
      </w:pPr>
      <w:r w:rsidRPr="00D15181">
        <w:rPr>
          <w:sz w:val="28"/>
          <w:szCs w:val="28"/>
        </w:rPr>
        <w:t>Венчурные инвестиции.</w:t>
      </w:r>
    </w:p>
    <w:p w14:paraId="00BEE529" w14:textId="4B80CCDE" w:rsidR="009473EA" w:rsidRPr="00D15181" w:rsidRDefault="009473EA" w:rsidP="00B47CA3">
      <w:pPr>
        <w:pStyle w:val="a6"/>
        <w:numPr>
          <w:ilvl w:val="0"/>
          <w:numId w:val="4"/>
        </w:numPr>
        <w:ind w:left="-709" w:firstLine="425"/>
        <w:rPr>
          <w:sz w:val="28"/>
          <w:szCs w:val="28"/>
        </w:rPr>
      </w:pPr>
      <w:r w:rsidRPr="00D15181">
        <w:rPr>
          <w:sz w:val="28"/>
          <w:szCs w:val="28"/>
        </w:rPr>
        <w:t>Бизнес-проект малого предпринимательства.</w:t>
      </w:r>
    </w:p>
    <w:p w14:paraId="27404342" w14:textId="6AEDF645" w:rsidR="009473EA" w:rsidRPr="00D15181" w:rsidRDefault="009473EA" w:rsidP="00B47CA3">
      <w:pPr>
        <w:pStyle w:val="a6"/>
        <w:numPr>
          <w:ilvl w:val="0"/>
          <w:numId w:val="4"/>
        </w:numPr>
        <w:ind w:left="-709" w:firstLine="425"/>
        <w:rPr>
          <w:sz w:val="28"/>
          <w:szCs w:val="28"/>
        </w:rPr>
      </w:pPr>
      <w:r w:rsidRPr="00D15181">
        <w:rPr>
          <w:sz w:val="28"/>
          <w:szCs w:val="28"/>
        </w:rPr>
        <w:t>Конкуренция как модель современного рынка.</w:t>
      </w:r>
    </w:p>
    <w:p w14:paraId="7BF3E1B4" w14:textId="217267F1" w:rsidR="009473EA" w:rsidRPr="00D15181" w:rsidRDefault="009473EA" w:rsidP="00B47CA3">
      <w:pPr>
        <w:pStyle w:val="a6"/>
        <w:numPr>
          <w:ilvl w:val="0"/>
          <w:numId w:val="4"/>
        </w:numPr>
        <w:ind w:left="-709" w:firstLine="425"/>
        <w:rPr>
          <w:sz w:val="28"/>
          <w:szCs w:val="28"/>
        </w:rPr>
      </w:pPr>
      <w:r w:rsidRPr="00D15181">
        <w:rPr>
          <w:sz w:val="28"/>
          <w:szCs w:val="28"/>
        </w:rPr>
        <w:t xml:space="preserve">Антикризисное управление организацией в </w:t>
      </w:r>
      <w:r w:rsidR="00BB58E8" w:rsidRPr="00D15181">
        <w:rPr>
          <w:sz w:val="28"/>
          <w:szCs w:val="28"/>
        </w:rPr>
        <w:t>период экономических санкций.</w:t>
      </w:r>
    </w:p>
    <w:p w14:paraId="3D0A3CED" w14:textId="6DCA5171" w:rsidR="00BB58E8" w:rsidRPr="00D15181" w:rsidRDefault="00BB58E8" w:rsidP="00B47CA3">
      <w:pPr>
        <w:pStyle w:val="a6"/>
        <w:numPr>
          <w:ilvl w:val="0"/>
          <w:numId w:val="4"/>
        </w:numPr>
        <w:ind w:left="-709" w:firstLine="425"/>
        <w:rPr>
          <w:sz w:val="28"/>
          <w:szCs w:val="28"/>
        </w:rPr>
      </w:pPr>
      <w:r w:rsidRPr="00D15181">
        <w:rPr>
          <w:sz w:val="28"/>
          <w:szCs w:val="28"/>
        </w:rPr>
        <w:t>Эффективность рекламы.</w:t>
      </w:r>
    </w:p>
    <w:p w14:paraId="05A346AD" w14:textId="4A01F7DE" w:rsidR="00BB58E8" w:rsidRPr="00D15181" w:rsidRDefault="00BB58E8" w:rsidP="00B47CA3">
      <w:pPr>
        <w:pStyle w:val="a6"/>
        <w:numPr>
          <w:ilvl w:val="0"/>
          <w:numId w:val="4"/>
        </w:numPr>
        <w:ind w:left="-709" w:firstLine="425"/>
        <w:rPr>
          <w:sz w:val="28"/>
          <w:szCs w:val="28"/>
        </w:rPr>
      </w:pPr>
      <w:r w:rsidRPr="00D15181">
        <w:rPr>
          <w:sz w:val="28"/>
          <w:szCs w:val="28"/>
        </w:rPr>
        <w:t>Технологии интернет-торговли.</w:t>
      </w:r>
    </w:p>
    <w:p w14:paraId="5D3C8B7A" w14:textId="488EE3E7" w:rsidR="00BB58E8" w:rsidRPr="00D15181" w:rsidRDefault="00BB58E8" w:rsidP="00B47CA3">
      <w:pPr>
        <w:pStyle w:val="a6"/>
        <w:numPr>
          <w:ilvl w:val="0"/>
          <w:numId w:val="4"/>
        </w:numPr>
        <w:tabs>
          <w:tab w:val="left" w:pos="142"/>
        </w:tabs>
        <w:ind w:left="-709" w:firstLine="425"/>
        <w:rPr>
          <w:sz w:val="28"/>
          <w:szCs w:val="28"/>
        </w:rPr>
      </w:pPr>
      <w:r w:rsidRPr="00D15181">
        <w:rPr>
          <w:sz w:val="28"/>
          <w:szCs w:val="28"/>
        </w:rPr>
        <w:t>Защита деловой репутации.</w:t>
      </w:r>
    </w:p>
    <w:p w14:paraId="0464DE70" w14:textId="77777777" w:rsidR="00BB58E8" w:rsidRPr="00D15181" w:rsidRDefault="00BB58E8" w:rsidP="00B47CA3">
      <w:pPr>
        <w:ind w:left="-709" w:firstLine="425"/>
        <w:jc w:val="both"/>
        <w:rPr>
          <w:rFonts w:ascii="Times New Roman" w:hAnsi="Times New Roman" w:cs="Times New Roman"/>
          <w:sz w:val="28"/>
          <w:szCs w:val="28"/>
        </w:rPr>
      </w:pPr>
    </w:p>
    <w:p w14:paraId="297AA420" w14:textId="2CB61580" w:rsidR="00BB58E8" w:rsidRPr="00D15181" w:rsidRDefault="00BB58E8" w:rsidP="00B47CA3">
      <w:pPr>
        <w:ind w:left="-709" w:firstLine="425"/>
        <w:jc w:val="center"/>
        <w:rPr>
          <w:rFonts w:ascii="Times New Roman" w:hAnsi="Times New Roman" w:cs="Times New Roman"/>
          <w:b/>
          <w:bCs/>
          <w:i/>
          <w:iCs/>
          <w:sz w:val="28"/>
          <w:szCs w:val="28"/>
        </w:rPr>
      </w:pPr>
      <w:r w:rsidRPr="00D15181">
        <w:rPr>
          <w:rFonts w:ascii="Times New Roman" w:hAnsi="Times New Roman" w:cs="Times New Roman"/>
          <w:b/>
          <w:bCs/>
          <w:i/>
          <w:iCs/>
          <w:sz w:val="28"/>
          <w:szCs w:val="28"/>
        </w:rPr>
        <w:t>Примеры типовых тестов</w:t>
      </w:r>
    </w:p>
    <w:p w14:paraId="28279E39" w14:textId="77777777" w:rsidR="00BB58E8" w:rsidRPr="00D15181" w:rsidRDefault="00BB58E8" w:rsidP="00B47CA3">
      <w:pPr>
        <w:pStyle w:val="a6"/>
        <w:numPr>
          <w:ilvl w:val="0"/>
          <w:numId w:val="5"/>
        </w:numPr>
        <w:ind w:left="-709" w:firstLine="425"/>
        <w:jc w:val="both"/>
        <w:rPr>
          <w:sz w:val="28"/>
          <w:szCs w:val="28"/>
        </w:rPr>
      </w:pPr>
      <w:r w:rsidRPr="00D15181">
        <w:rPr>
          <w:sz w:val="28"/>
          <w:szCs w:val="28"/>
        </w:rPr>
        <w:t xml:space="preserve">Принципы предпринимательского права: </w:t>
      </w:r>
    </w:p>
    <w:p w14:paraId="43899330" w14:textId="77777777" w:rsidR="00BB58E8" w:rsidRPr="00D15181" w:rsidRDefault="00BB58E8" w:rsidP="00B47CA3">
      <w:pPr>
        <w:pStyle w:val="a6"/>
        <w:ind w:left="-709" w:firstLine="425"/>
        <w:jc w:val="both"/>
        <w:rPr>
          <w:sz w:val="28"/>
          <w:szCs w:val="28"/>
        </w:rPr>
      </w:pPr>
      <w:r w:rsidRPr="00D15181">
        <w:rPr>
          <w:sz w:val="28"/>
          <w:szCs w:val="28"/>
        </w:rPr>
        <w:t xml:space="preserve">а) приоритетность публичных задач в правовом регулировании финансовых отношений, сочетающихся с реализацией частных интересов граждан </w:t>
      </w:r>
    </w:p>
    <w:p w14:paraId="42529754" w14:textId="77777777" w:rsidR="00BB58E8" w:rsidRPr="00D15181" w:rsidRDefault="00BB58E8" w:rsidP="00B47CA3">
      <w:pPr>
        <w:pStyle w:val="a6"/>
        <w:ind w:left="-709" w:firstLine="425"/>
        <w:jc w:val="both"/>
        <w:rPr>
          <w:sz w:val="28"/>
          <w:szCs w:val="28"/>
        </w:rPr>
      </w:pPr>
      <w:r w:rsidRPr="00D15181">
        <w:rPr>
          <w:sz w:val="28"/>
          <w:szCs w:val="28"/>
        </w:rPr>
        <w:t xml:space="preserve">б) свобода конкуренции и ограничения монополистическо деятельности </w:t>
      </w:r>
    </w:p>
    <w:p w14:paraId="71093FAF" w14:textId="77777777" w:rsidR="00BB58E8" w:rsidRPr="00D15181" w:rsidRDefault="00BB58E8" w:rsidP="00B47CA3">
      <w:pPr>
        <w:pStyle w:val="a6"/>
        <w:ind w:left="-709" w:firstLine="425"/>
        <w:jc w:val="both"/>
        <w:rPr>
          <w:sz w:val="28"/>
          <w:szCs w:val="28"/>
        </w:rPr>
      </w:pPr>
      <w:r w:rsidRPr="00D15181">
        <w:rPr>
          <w:sz w:val="28"/>
          <w:szCs w:val="28"/>
        </w:rPr>
        <w:t xml:space="preserve">в) государственное регулирование предпринимательской деятельности </w:t>
      </w:r>
    </w:p>
    <w:p w14:paraId="2EA9F531" w14:textId="758456F7" w:rsidR="00BB58E8" w:rsidRPr="00D15181" w:rsidRDefault="00BB58E8" w:rsidP="00B47CA3">
      <w:pPr>
        <w:pStyle w:val="a6"/>
        <w:ind w:left="-709" w:firstLine="425"/>
        <w:jc w:val="both"/>
        <w:rPr>
          <w:sz w:val="28"/>
          <w:szCs w:val="28"/>
        </w:rPr>
      </w:pPr>
      <w:r w:rsidRPr="00D15181">
        <w:rPr>
          <w:sz w:val="28"/>
          <w:szCs w:val="28"/>
        </w:rPr>
        <w:t xml:space="preserve">г) свобода предпринимательской деятельности </w:t>
      </w:r>
    </w:p>
    <w:p w14:paraId="59474CEC" w14:textId="1310C38B" w:rsidR="00BB58E8" w:rsidRDefault="00BB58E8" w:rsidP="00B47CA3">
      <w:pPr>
        <w:pStyle w:val="a6"/>
        <w:ind w:left="-709" w:firstLine="425"/>
        <w:jc w:val="both"/>
        <w:rPr>
          <w:sz w:val="28"/>
          <w:szCs w:val="28"/>
        </w:rPr>
      </w:pPr>
      <w:r w:rsidRPr="00D15181">
        <w:rPr>
          <w:sz w:val="28"/>
          <w:szCs w:val="28"/>
        </w:rPr>
        <w:t xml:space="preserve">д) справедливости </w:t>
      </w:r>
    </w:p>
    <w:p w14:paraId="052A64F8" w14:textId="77777777" w:rsidR="00BE7819" w:rsidRPr="00D15181" w:rsidRDefault="00BE7819" w:rsidP="00B47CA3">
      <w:pPr>
        <w:pStyle w:val="a6"/>
        <w:ind w:left="-709" w:firstLine="425"/>
        <w:jc w:val="both"/>
        <w:rPr>
          <w:sz w:val="28"/>
          <w:szCs w:val="28"/>
        </w:rPr>
      </w:pPr>
    </w:p>
    <w:p w14:paraId="3B42574D" w14:textId="77777777" w:rsidR="00BB58E8" w:rsidRPr="00D15181" w:rsidRDefault="00BB58E8" w:rsidP="00B47CA3">
      <w:pPr>
        <w:pStyle w:val="a6"/>
        <w:ind w:left="-709" w:firstLine="425"/>
        <w:jc w:val="both"/>
        <w:rPr>
          <w:sz w:val="28"/>
          <w:szCs w:val="28"/>
        </w:rPr>
      </w:pPr>
      <w:r w:rsidRPr="00D15181">
        <w:rPr>
          <w:sz w:val="28"/>
          <w:szCs w:val="28"/>
        </w:rPr>
        <w:t xml:space="preserve">2. Правосопособность юридических лиц возникает с момента… </w:t>
      </w:r>
    </w:p>
    <w:p w14:paraId="7D0B17B9" w14:textId="77777777" w:rsidR="00BB58E8" w:rsidRPr="00D15181" w:rsidRDefault="00BB58E8" w:rsidP="00B47CA3">
      <w:pPr>
        <w:pStyle w:val="a6"/>
        <w:ind w:left="-709" w:firstLine="425"/>
        <w:jc w:val="both"/>
        <w:rPr>
          <w:sz w:val="28"/>
          <w:szCs w:val="28"/>
        </w:rPr>
      </w:pPr>
      <w:r w:rsidRPr="00D15181">
        <w:rPr>
          <w:sz w:val="28"/>
          <w:szCs w:val="28"/>
        </w:rPr>
        <w:t xml:space="preserve">а) государственной регистрации </w:t>
      </w:r>
    </w:p>
    <w:p w14:paraId="07C677A9" w14:textId="77777777" w:rsidR="00BB58E8" w:rsidRPr="00D15181" w:rsidRDefault="00BB58E8" w:rsidP="00B47CA3">
      <w:pPr>
        <w:pStyle w:val="a6"/>
        <w:ind w:left="-709" w:firstLine="425"/>
        <w:jc w:val="both"/>
        <w:rPr>
          <w:sz w:val="28"/>
          <w:szCs w:val="28"/>
        </w:rPr>
      </w:pPr>
      <w:r w:rsidRPr="00D15181">
        <w:rPr>
          <w:sz w:val="28"/>
          <w:szCs w:val="28"/>
        </w:rPr>
        <w:t xml:space="preserve">б) подачи документов на государственную регистрацию </w:t>
      </w:r>
    </w:p>
    <w:p w14:paraId="03E79856" w14:textId="77777777" w:rsidR="00BB58E8" w:rsidRPr="00D15181" w:rsidRDefault="00BB58E8" w:rsidP="00B47CA3">
      <w:pPr>
        <w:pStyle w:val="a6"/>
        <w:ind w:left="-709" w:firstLine="425"/>
        <w:jc w:val="both"/>
        <w:rPr>
          <w:sz w:val="28"/>
          <w:szCs w:val="28"/>
        </w:rPr>
      </w:pPr>
      <w:r w:rsidRPr="00D15181">
        <w:rPr>
          <w:sz w:val="28"/>
          <w:szCs w:val="28"/>
        </w:rPr>
        <w:lastRenderedPageBreak/>
        <w:t xml:space="preserve">в) уплаты государственной пошлины </w:t>
      </w:r>
    </w:p>
    <w:p w14:paraId="36587CE7" w14:textId="77777777" w:rsidR="00BB58E8" w:rsidRPr="00D15181" w:rsidRDefault="00BB58E8" w:rsidP="00B47CA3">
      <w:pPr>
        <w:pStyle w:val="a6"/>
        <w:ind w:left="-709" w:firstLine="425"/>
        <w:jc w:val="both"/>
        <w:rPr>
          <w:sz w:val="28"/>
          <w:szCs w:val="28"/>
        </w:rPr>
      </w:pPr>
      <w:r w:rsidRPr="00D15181">
        <w:rPr>
          <w:sz w:val="28"/>
          <w:szCs w:val="28"/>
        </w:rPr>
        <w:t xml:space="preserve">г) формирования уставного капитала </w:t>
      </w:r>
    </w:p>
    <w:p w14:paraId="31C069E1" w14:textId="77777777" w:rsidR="00B47CA3" w:rsidRPr="00D15181" w:rsidRDefault="00BB58E8" w:rsidP="00B47CA3">
      <w:pPr>
        <w:pStyle w:val="a6"/>
        <w:ind w:left="-709" w:firstLine="425"/>
        <w:jc w:val="both"/>
        <w:rPr>
          <w:sz w:val="28"/>
          <w:szCs w:val="28"/>
        </w:rPr>
      </w:pPr>
      <w:r w:rsidRPr="00D15181">
        <w:rPr>
          <w:sz w:val="28"/>
          <w:szCs w:val="28"/>
        </w:rPr>
        <w:t>д) получения документа о государственной регистрации</w:t>
      </w:r>
    </w:p>
    <w:p w14:paraId="224BB04C" w14:textId="33146DAE" w:rsidR="00BB58E8" w:rsidRPr="00D15181" w:rsidRDefault="00BB58E8" w:rsidP="00B47CA3">
      <w:pPr>
        <w:pStyle w:val="a6"/>
        <w:ind w:left="-709" w:firstLine="425"/>
        <w:jc w:val="both"/>
        <w:rPr>
          <w:sz w:val="28"/>
          <w:szCs w:val="28"/>
        </w:rPr>
      </w:pPr>
      <w:r w:rsidRPr="00D15181">
        <w:rPr>
          <w:sz w:val="28"/>
          <w:szCs w:val="28"/>
        </w:rPr>
        <w:t xml:space="preserve">                          </w:t>
      </w:r>
    </w:p>
    <w:p w14:paraId="278E9D87" w14:textId="253E0695" w:rsidR="00BB58E8" w:rsidRPr="00D15181" w:rsidRDefault="00BB58E8" w:rsidP="00B47CA3">
      <w:pPr>
        <w:pStyle w:val="a6"/>
        <w:ind w:left="-709" w:firstLine="425"/>
        <w:jc w:val="center"/>
        <w:rPr>
          <w:sz w:val="28"/>
          <w:szCs w:val="28"/>
        </w:rPr>
      </w:pPr>
      <w:r w:rsidRPr="00D15181">
        <w:rPr>
          <w:b/>
          <w:bCs/>
          <w:sz w:val="28"/>
          <w:szCs w:val="28"/>
        </w:rPr>
        <w:t>Примеры типовых задач</w:t>
      </w:r>
    </w:p>
    <w:p w14:paraId="0FAAF2B6" w14:textId="640A1F5C" w:rsidR="000C433A" w:rsidRPr="00853D65" w:rsidRDefault="00BB58E8" w:rsidP="00727816">
      <w:pPr>
        <w:pStyle w:val="aa"/>
        <w:spacing w:before="0" w:beforeAutospacing="0" w:after="0" w:afterAutospacing="0"/>
        <w:ind w:left="-567" w:firstLine="709"/>
        <w:jc w:val="both"/>
        <w:textAlignment w:val="baseline"/>
        <w:rPr>
          <w:rFonts w:eastAsia="+mn-ea"/>
          <w:b/>
          <w:bCs/>
          <w:kern w:val="24"/>
          <w:sz w:val="28"/>
          <w:szCs w:val="28"/>
        </w:rPr>
      </w:pPr>
      <w:r w:rsidRPr="00D15181">
        <w:rPr>
          <w:i/>
          <w:iCs/>
          <w:sz w:val="28"/>
          <w:szCs w:val="28"/>
        </w:rPr>
        <w:t>Задача</w:t>
      </w:r>
      <w:r w:rsidR="00727816">
        <w:rPr>
          <w:i/>
          <w:iCs/>
          <w:sz w:val="28"/>
          <w:szCs w:val="28"/>
        </w:rPr>
        <w:t xml:space="preserve"> 1</w:t>
      </w:r>
      <w:r w:rsidRPr="00D15181">
        <w:rPr>
          <w:i/>
          <w:iCs/>
          <w:sz w:val="28"/>
          <w:szCs w:val="28"/>
        </w:rPr>
        <w:t>.</w:t>
      </w:r>
      <w:r w:rsidRPr="00D15181">
        <w:rPr>
          <w:sz w:val="28"/>
          <w:szCs w:val="28"/>
        </w:rPr>
        <w:t xml:space="preserve"> </w:t>
      </w:r>
      <w:r w:rsidR="000C433A" w:rsidRPr="00853D65">
        <w:rPr>
          <w:rFonts w:eastAsia="+mn-ea"/>
          <w:kern w:val="24"/>
          <w:sz w:val="28"/>
          <w:szCs w:val="28"/>
        </w:rPr>
        <w:t xml:space="preserve">В регистрирующий орган обратилась гражданка Вихрова с заявлением о регистрации ее в качестве индивидуального предпринимателя, занимающегося предпринимательской деятельностью без образования юридического лица. Свою просьбу она мотивировала тем, что одну из комнат в своей двухкомнатной квартире периодически сдает студентам заочного отделения близлежащего института, приезжающим на сессию. Представитель регистрирующего органа не принял заявление гражданки Вихровой, пояснив, что необходимости в регистрации в качестве индивидуального предпринимателя у нее нет, поскольку осуществляемая ею деятельность не носит систематического характера и не является предпринимательской в соответствии с абз. 3 п. 1 ст. 2 Гражданского кодекса РФ. По его мнению, гражданка Вихрова должна ежегодно подавать декларацию о доходах, в которой указывать свой дополнительный доход и уплачивать налог на доходы. </w:t>
      </w:r>
    </w:p>
    <w:p w14:paraId="2C2DE4DE" w14:textId="77777777" w:rsidR="000C433A" w:rsidRPr="00853D65" w:rsidRDefault="000C433A" w:rsidP="00727816">
      <w:pPr>
        <w:pStyle w:val="aa"/>
        <w:spacing w:before="0" w:beforeAutospacing="0" w:after="0" w:afterAutospacing="0"/>
        <w:ind w:left="-567" w:firstLine="709"/>
        <w:jc w:val="both"/>
        <w:textAlignment w:val="baseline"/>
        <w:rPr>
          <w:rFonts w:eastAsia="+mn-ea"/>
          <w:b/>
          <w:bCs/>
          <w:kern w:val="24"/>
          <w:sz w:val="28"/>
          <w:szCs w:val="28"/>
        </w:rPr>
      </w:pPr>
      <w:r w:rsidRPr="00853D65">
        <w:rPr>
          <w:rFonts w:eastAsia="+mn-ea"/>
          <w:kern w:val="24"/>
          <w:sz w:val="28"/>
          <w:szCs w:val="28"/>
        </w:rPr>
        <w:t>Гражданка Вихрова обратилась к руководителю регистрирующего органа с просьбой разъяснить, должна ли она быть зарегистрирована в качестве индивидуального предпринимателя, занимающегося предпринимательской деятельностью без образования юридического лица.</w:t>
      </w:r>
    </w:p>
    <w:p w14:paraId="06364BDD" w14:textId="5EF33997" w:rsidR="00BB58E8" w:rsidRPr="000F2FCD" w:rsidRDefault="000C433A" w:rsidP="00727816">
      <w:pPr>
        <w:pStyle w:val="aa"/>
        <w:spacing w:before="0" w:beforeAutospacing="0" w:after="0" w:afterAutospacing="0"/>
        <w:ind w:left="-567" w:firstLine="709"/>
        <w:jc w:val="both"/>
        <w:textAlignment w:val="baseline"/>
        <w:rPr>
          <w:i/>
          <w:iCs/>
          <w:sz w:val="28"/>
          <w:szCs w:val="28"/>
        </w:rPr>
      </w:pPr>
      <w:r w:rsidRPr="000F2FCD">
        <w:rPr>
          <w:rFonts w:eastAsia="+mn-ea"/>
          <w:i/>
          <w:kern w:val="24"/>
          <w:sz w:val="28"/>
          <w:szCs w:val="28"/>
        </w:rPr>
        <w:t xml:space="preserve">Вопросы: </w:t>
      </w:r>
      <w:r w:rsidR="000F2FCD">
        <w:rPr>
          <w:rFonts w:eastAsia="+mn-ea"/>
          <w:i/>
          <w:kern w:val="24"/>
          <w:sz w:val="28"/>
          <w:szCs w:val="28"/>
        </w:rPr>
        <w:t>Назовите</w:t>
      </w:r>
      <w:r w:rsidRPr="000F2FCD">
        <w:rPr>
          <w:rFonts w:eastAsia="+mn-ea"/>
          <w:i/>
          <w:kern w:val="24"/>
          <w:sz w:val="28"/>
          <w:szCs w:val="28"/>
        </w:rPr>
        <w:t xml:space="preserve"> признаки предпринимательской деятельности?</w:t>
      </w:r>
      <w:r w:rsidRPr="000F2FCD">
        <w:rPr>
          <w:rFonts w:eastAsia="+mn-ea"/>
          <w:bCs/>
          <w:i/>
          <w:kern w:val="24"/>
          <w:sz w:val="28"/>
          <w:szCs w:val="28"/>
        </w:rPr>
        <w:t xml:space="preserve"> </w:t>
      </w:r>
      <w:r w:rsidRPr="000F2FCD">
        <w:rPr>
          <w:rFonts w:eastAsia="+mn-ea"/>
          <w:i/>
          <w:kern w:val="24"/>
          <w:sz w:val="28"/>
          <w:szCs w:val="28"/>
        </w:rPr>
        <w:t>Является ли деятельность гражданки Вихровой предпринимательской?</w:t>
      </w:r>
      <w:r w:rsidRPr="000F2FCD">
        <w:rPr>
          <w:rFonts w:eastAsia="+mn-ea"/>
          <w:bCs/>
          <w:i/>
          <w:kern w:val="24"/>
          <w:sz w:val="28"/>
          <w:szCs w:val="28"/>
        </w:rPr>
        <w:t xml:space="preserve"> </w:t>
      </w:r>
    </w:p>
    <w:p w14:paraId="2368A4E6" w14:textId="77777777" w:rsidR="00BE7819" w:rsidRPr="00D15181" w:rsidRDefault="00BE7819" w:rsidP="00BE7819">
      <w:pPr>
        <w:pStyle w:val="a6"/>
        <w:ind w:left="91"/>
        <w:jc w:val="both"/>
        <w:rPr>
          <w:i/>
          <w:iCs/>
          <w:sz w:val="28"/>
          <w:szCs w:val="28"/>
        </w:rPr>
      </w:pPr>
    </w:p>
    <w:p w14:paraId="5CBBCA93" w14:textId="4796C9F2" w:rsidR="000F2FCD" w:rsidRDefault="00BB58E8" w:rsidP="005D6B0A">
      <w:pPr>
        <w:pStyle w:val="a6"/>
        <w:ind w:left="-709" w:firstLine="709"/>
        <w:jc w:val="both"/>
        <w:rPr>
          <w:sz w:val="28"/>
          <w:szCs w:val="28"/>
        </w:rPr>
      </w:pPr>
      <w:r w:rsidRPr="00D15181">
        <w:rPr>
          <w:i/>
          <w:iCs/>
          <w:sz w:val="28"/>
          <w:szCs w:val="28"/>
        </w:rPr>
        <w:t>Задача</w:t>
      </w:r>
      <w:r w:rsidR="00727816">
        <w:rPr>
          <w:i/>
          <w:iCs/>
          <w:sz w:val="28"/>
          <w:szCs w:val="28"/>
        </w:rPr>
        <w:t xml:space="preserve"> 2</w:t>
      </w:r>
      <w:r w:rsidRPr="00D15181">
        <w:rPr>
          <w:i/>
          <w:iCs/>
          <w:sz w:val="28"/>
          <w:szCs w:val="28"/>
        </w:rPr>
        <w:t>.</w:t>
      </w:r>
      <w:r w:rsidRPr="00D15181">
        <w:rPr>
          <w:sz w:val="28"/>
          <w:szCs w:val="28"/>
        </w:rPr>
        <w:t xml:space="preserve"> </w:t>
      </w:r>
      <w:r w:rsidR="000F2FCD" w:rsidRPr="000F2FCD">
        <w:rPr>
          <w:sz w:val="28"/>
          <w:szCs w:val="28"/>
        </w:rPr>
        <w:t>Решением суда должностное лицо организации было дисквалифицировано на год по ст. 3.11 и ч. 4 ст. 14.25 КоАП РФ. До истечения срока дисквалификации им подано заявление о государственной регистрации его в качестве индивидуального предпринимателя. Регистрирующие органы отказали в регистрации со ссылкой на ч. 4 ст. 22.1 Федерального закона от 08.08.2001 N 129-ФЗ "О государственной регистрации юридических лиц и индивидуальных предпринимателей".</w:t>
      </w:r>
    </w:p>
    <w:p w14:paraId="059F5D2F" w14:textId="0C1F1530" w:rsidR="00BB58E8" w:rsidRPr="000F2FCD" w:rsidRDefault="000F2FCD" w:rsidP="000F2FCD">
      <w:pPr>
        <w:pStyle w:val="a6"/>
        <w:ind w:left="-709" w:firstLine="425"/>
        <w:jc w:val="both"/>
        <w:rPr>
          <w:i/>
          <w:sz w:val="28"/>
          <w:szCs w:val="28"/>
        </w:rPr>
      </w:pPr>
      <w:r w:rsidRPr="000F2FCD">
        <w:rPr>
          <w:i/>
          <w:iCs/>
          <w:sz w:val="28"/>
          <w:szCs w:val="28"/>
        </w:rPr>
        <w:t>Вопрос:</w:t>
      </w:r>
      <w:r>
        <w:rPr>
          <w:i/>
          <w:iCs/>
          <w:sz w:val="28"/>
          <w:szCs w:val="28"/>
        </w:rPr>
        <w:t xml:space="preserve"> </w:t>
      </w:r>
      <w:r w:rsidRPr="000F2FCD">
        <w:rPr>
          <w:i/>
          <w:sz w:val="28"/>
          <w:szCs w:val="28"/>
        </w:rPr>
        <w:t>Правомерны ли действия регистрирующих органов?</w:t>
      </w:r>
      <w:r w:rsidR="00BB58E8" w:rsidRPr="000F2FCD">
        <w:rPr>
          <w:i/>
          <w:sz w:val="28"/>
          <w:szCs w:val="28"/>
        </w:rPr>
        <w:t xml:space="preserve"> </w:t>
      </w:r>
    </w:p>
    <w:p w14:paraId="6882004C" w14:textId="77777777" w:rsidR="000F2FCD" w:rsidRPr="00D15181" w:rsidRDefault="000F2FCD" w:rsidP="000F2FCD">
      <w:pPr>
        <w:pStyle w:val="a6"/>
        <w:ind w:left="-709" w:firstLine="425"/>
        <w:jc w:val="both"/>
        <w:rPr>
          <w:sz w:val="28"/>
          <w:szCs w:val="28"/>
        </w:rPr>
      </w:pPr>
    </w:p>
    <w:p w14:paraId="4DC67844" w14:textId="6E6915DE" w:rsidR="00BB58E8" w:rsidRPr="00D15181" w:rsidRDefault="00BB58E8" w:rsidP="00B47CA3">
      <w:pPr>
        <w:ind w:left="-709" w:firstLine="425"/>
        <w:jc w:val="both"/>
        <w:rPr>
          <w:rFonts w:ascii="Times New Roman" w:hAnsi="Times New Roman" w:cs="Times New Roman"/>
          <w:i/>
          <w:iCs/>
          <w:sz w:val="28"/>
          <w:szCs w:val="28"/>
        </w:rPr>
      </w:pPr>
      <w:r w:rsidRPr="00D15181">
        <w:rPr>
          <w:rFonts w:ascii="Times New Roman" w:hAnsi="Times New Roman" w:cs="Times New Roman"/>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bookmarkEnd w:id="8"/>
    <w:p w14:paraId="52009847" w14:textId="77777777" w:rsidR="00BB58E8" w:rsidRPr="00D15181" w:rsidRDefault="00BB58E8" w:rsidP="00B47CA3">
      <w:pPr>
        <w:ind w:left="-709" w:firstLine="425"/>
        <w:jc w:val="both"/>
        <w:rPr>
          <w:rFonts w:ascii="Times New Roman" w:hAnsi="Times New Roman" w:cs="Times New Roman"/>
          <w:sz w:val="28"/>
          <w:szCs w:val="28"/>
        </w:rPr>
      </w:pPr>
      <w:r w:rsidRPr="00D15181">
        <w:rPr>
          <w:rFonts w:ascii="Times New Roman" w:hAnsi="Times New Roman" w:cs="Times New Roman"/>
          <w:sz w:val="28"/>
          <w:szCs w:val="28"/>
        </w:rPr>
        <w:t xml:space="preserve"> </w:t>
      </w:r>
    </w:p>
    <w:p w14:paraId="453CBA3A" w14:textId="77777777" w:rsidR="00BB58E8" w:rsidRPr="00D15181" w:rsidRDefault="00BB58E8" w:rsidP="00B47CA3">
      <w:pPr>
        <w:ind w:left="-709" w:firstLine="425"/>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7. Фонд оценочных средств для проведения промежуточной аттестации обучающихся по дисциплине </w:t>
      </w:r>
    </w:p>
    <w:p w14:paraId="7BDEB1E2" w14:textId="5078CC26" w:rsidR="00BB58E8" w:rsidRPr="00D15181" w:rsidRDefault="00BB58E8" w:rsidP="00B47CA3">
      <w:pPr>
        <w:ind w:left="-709" w:firstLine="425"/>
        <w:jc w:val="both"/>
        <w:rPr>
          <w:rFonts w:ascii="Times New Roman" w:hAnsi="Times New Roman" w:cs="Times New Roman"/>
          <w:sz w:val="28"/>
          <w:szCs w:val="28"/>
        </w:rPr>
      </w:pPr>
      <w:r w:rsidRPr="00D15181">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D15181">
        <w:rPr>
          <w:rFonts w:ascii="Times New Roman" w:hAnsi="Times New Roman" w:cs="Times New Roman"/>
          <w:sz w:val="28"/>
          <w:szCs w:val="28"/>
        </w:rPr>
        <w:lastRenderedPageBreak/>
        <w:t xml:space="preserve">образовательной программы с указанием индикаторов их достижения, соотнесенных с планируемыми результатами обучения по дисциплине». </w:t>
      </w:r>
    </w:p>
    <w:p w14:paraId="2A39717F" w14:textId="77777777" w:rsidR="009243D5" w:rsidRPr="00BE7819" w:rsidRDefault="009243D5" w:rsidP="00BE7819">
      <w:pPr>
        <w:spacing w:after="0" w:line="240" w:lineRule="auto"/>
        <w:ind w:firstLine="709"/>
        <w:rPr>
          <w:rFonts w:ascii="Times New Roman" w:hAnsi="Times New Roman" w:cs="Times New Roman"/>
          <w:color w:val="000000" w:themeColor="text1"/>
          <w:sz w:val="28"/>
          <w:szCs w:val="28"/>
          <w:u w:val="single"/>
        </w:rPr>
      </w:pPr>
      <w:r w:rsidRPr="00BE7819">
        <w:rPr>
          <w:rFonts w:ascii="Times New Roman" w:hAnsi="Times New Roman" w:cs="Times New Roman"/>
          <w:color w:val="000000" w:themeColor="text1"/>
          <w:sz w:val="28"/>
          <w:szCs w:val="28"/>
          <w:u w:val="single"/>
        </w:rPr>
        <w:t>Типовые контрольные задания или иные материалы, необходимые для оценки индикаторов достижения компетенций, умений и знаний.</w:t>
      </w:r>
    </w:p>
    <w:tbl>
      <w:tblPr>
        <w:tblStyle w:val="a9"/>
        <w:tblW w:w="11057" w:type="dxa"/>
        <w:tblInd w:w="-1281" w:type="dxa"/>
        <w:shd w:val="clear" w:color="auto" w:fill="FFFF00"/>
        <w:tblLayout w:type="fixed"/>
        <w:tblLook w:val="04A0" w:firstRow="1" w:lastRow="0" w:firstColumn="1" w:lastColumn="0" w:noHBand="0" w:noVBand="1"/>
      </w:tblPr>
      <w:tblGrid>
        <w:gridCol w:w="1985"/>
        <w:gridCol w:w="2126"/>
        <w:gridCol w:w="2552"/>
        <w:gridCol w:w="4394"/>
      </w:tblGrid>
      <w:tr w:rsidR="00503FAF" w:rsidRPr="00D15181" w14:paraId="0A7BADEF" w14:textId="77777777" w:rsidTr="00D632C8">
        <w:tc>
          <w:tcPr>
            <w:tcW w:w="1985" w:type="dxa"/>
            <w:shd w:val="clear" w:color="auto" w:fill="auto"/>
          </w:tcPr>
          <w:p w14:paraId="4EE44884" w14:textId="7B721205" w:rsidR="00503FAF" w:rsidRPr="00D632C8" w:rsidRDefault="00503FAF" w:rsidP="00D632C8">
            <w:pPr>
              <w:jc w:val="center"/>
              <w:rPr>
                <w:rFonts w:ascii="Times New Roman" w:hAnsi="Times New Roman" w:cs="Times New Roman"/>
                <w:b/>
                <w:sz w:val="24"/>
                <w:szCs w:val="24"/>
              </w:rPr>
            </w:pPr>
            <w:r w:rsidRPr="00D632C8">
              <w:rPr>
                <w:rFonts w:ascii="Times New Roman" w:hAnsi="Times New Roman" w:cs="Times New Roman"/>
                <w:b/>
                <w:sz w:val="24"/>
                <w:szCs w:val="24"/>
              </w:rPr>
              <w:t>Наименование компетенции</w:t>
            </w:r>
          </w:p>
        </w:tc>
        <w:tc>
          <w:tcPr>
            <w:tcW w:w="2126" w:type="dxa"/>
            <w:shd w:val="clear" w:color="auto" w:fill="auto"/>
          </w:tcPr>
          <w:p w14:paraId="26BEC167" w14:textId="622A3D6E" w:rsidR="00503FAF" w:rsidRPr="00D632C8" w:rsidRDefault="00503FAF" w:rsidP="00D632C8">
            <w:pPr>
              <w:jc w:val="center"/>
              <w:rPr>
                <w:rFonts w:ascii="Times New Roman" w:hAnsi="Times New Roman" w:cs="Times New Roman"/>
                <w:b/>
                <w:sz w:val="24"/>
                <w:szCs w:val="24"/>
              </w:rPr>
            </w:pPr>
            <w:r w:rsidRPr="00D632C8">
              <w:rPr>
                <w:rFonts w:ascii="Times New Roman" w:hAnsi="Times New Roman" w:cs="Times New Roman"/>
                <w:b/>
                <w:sz w:val="24"/>
                <w:szCs w:val="24"/>
              </w:rPr>
              <w:t>Наименование  индикаторов достижения компетенции</w:t>
            </w:r>
          </w:p>
        </w:tc>
        <w:tc>
          <w:tcPr>
            <w:tcW w:w="2552" w:type="dxa"/>
            <w:shd w:val="clear" w:color="auto" w:fill="auto"/>
          </w:tcPr>
          <w:p w14:paraId="7F0E50E6" w14:textId="77777777" w:rsidR="00503FAF" w:rsidRPr="00D632C8" w:rsidRDefault="00503FAF" w:rsidP="00D632C8">
            <w:pPr>
              <w:jc w:val="center"/>
              <w:rPr>
                <w:rFonts w:ascii="Times New Roman" w:hAnsi="Times New Roman" w:cs="Times New Roman"/>
                <w:b/>
                <w:sz w:val="24"/>
                <w:szCs w:val="24"/>
              </w:rPr>
            </w:pPr>
            <w:r w:rsidRPr="00D632C8">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4394" w:type="dxa"/>
            <w:shd w:val="clear" w:color="auto" w:fill="auto"/>
          </w:tcPr>
          <w:p w14:paraId="63428881" w14:textId="77777777" w:rsidR="00503FAF" w:rsidRPr="00D632C8" w:rsidRDefault="00503FAF" w:rsidP="00D632C8">
            <w:pPr>
              <w:jc w:val="center"/>
              <w:rPr>
                <w:rFonts w:ascii="Times New Roman" w:hAnsi="Times New Roman" w:cs="Times New Roman"/>
                <w:b/>
                <w:sz w:val="24"/>
                <w:szCs w:val="24"/>
              </w:rPr>
            </w:pPr>
            <w:r w:rsidRPr="00D632C8">
              <w:rPr>
                <w:rFonts w:ascii="Times New Roman" w:hAnsi="Times New Roman" w:cs="Times New Roman"/>
                <w:b/>
                <w:sz w:val="24"/>
                <w:szCs w:val="24"/>
              </w:rPr>
              <w:t>Типовые контрольные задания</w:t>
            </w:r>
          </w:p>
        </w:tc>
      </w:tr>
      <w:tr w:rsidR="00D632C8" w:rsidRPr="00D15181" w14:paraId="00269821" w14:textId="77777777" w:rsidTr="00D632C8">
        <w:trPr>
          <w:trHeight w:val="1833"/>
        </w:trPr>
        <w:tc>
          <w:tcPr>
            <w:tcW w:w="1985" w:type="dxa"/>
            <w:vMerge w:val="restart"/>
            <w:shd w:val="clear" w:color="auto" w:fill="auto"/>
          </w:tcPr>
          <w:p w14:paraId="67B4E2B3" w14:textId="28641A27" w:rsidR="00D632C8" w:rsidRPr="00D632C8" w:rsidRDefault="00D632C8" w:rsidP="00ED3B36">
            <w:pPr>
              <w:jc w:val="both"/>
              <w:rPr>
                <w:rFonts w:ascii="Times New Roman" w:hAnsi="Times New Roman" w:cs="Times New Roman"/>
                <w:b/>
                <w:sz w:val="24"/>
                <w:szCs w:val="24"/>
              </w:rPr>
            </w:pPr>
            <w:r w:rsidRPr="00D632C8">
              <w:rPr>
                <w:rFonts w:ascii="Times New Roman" w:hAnsi="Times New Roman" w:cs="Times New Roman"/>
                <w:b/>
                <w:sz w:val="24"/>
                <w:szCs w:val="24"/>
              </w:rPr>
              <w:t>ПКП-5</w:t>
            </w:r>
          </w:p>
          <w:p w14:paraId="60AC1354" w14:textId="77777777"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Способность действовать с учетом кризисных ситуаций в экономике,</w:t>
            </w:r>
          </w:p>
          <w:p w14:paraId="446E67FD" w14:textId="77777777"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вызываемых рисками правового и экономического характера,</w:t>
            </w:r>
          </w:p>
          <w:p w14:paraId="5A983305" w14:textId="77777777"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анализировать проблемные</w:t>
            </w:r>
          </w:p>
          <w:p w14:paraId="1BEA260E" w14:textId="77777777"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ситуации на рынке товаров, работ, услуг, а также выявлять правонарушения при</w:t>
            </w:r>
          </w:p>
          <w:p w14:paraId="00C29565" w14:textId="77777777"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осуществлении</w:t>
            </w:r>
          </w:p>
          <w:p w14:paraId="43EA00E8" w14:textId="77777777"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предпринимательской деятельности и давать юридически обоснованные</w:t>
            </w:r>
          </w:p>
          <w:p w14:paraId="45CC60F9" w14:textId="0331AD7C" w:rsidR="00D632C8" w:rsidRPr="00D632C8" w:rsidRDefault="00D632C8" w:rsidP="00904588">
            <w:pPr>
              <w:jc w:val="both"/>
              <w:rPr>
                <w:rFonts w:ascii="Times New Roman" w:hAnsi="Times New Roman" w:cs="Times New Roman"/>
                <w:sz w:val="24"/>
                <w:szCs w:val="24"/>
              </w:rPr>
            </w:pPr>
            <w:r w:rsidRPr="00D632C8">
              <w:rPr>
                <w:rFonts w:ascii="Times New Roman" w:hAnsi="Times New Roman" w:cs="Times New Roman"/>
                <w:sz w:val="24"/>
                <w:szCs w:val="24"/>
              </w:rPr>
              <w:t>предложения по их преодолению и устранению</w:t>
            </w:r>
          </w:p>
        </w:tc>
        <w:tc>
          <w:tcPr>
            <w:tcW w:w="2126" w:type="dxa"/>
            <w:shd w:val="clear" w:color="auto" w:fill="auto"/>
          </w:tcPr>
          <w:p w14:paraId="5F0EEAD2" w14:textId="77777777" w:rsidR="00D632C8" w:rsidRPr="00D632C8" w:rsidRDefault="00D632C8" w:rsidP="00904588">
            <w:pPr>
              <w:rPr>
                <w:rFonts w:ascii="Times New Roman" w:hAnsi="Times New Roman" w:cs="Times New Roman"/>
                <w:sz w:val="24"/>
                <w:szCs w:val="24"/>
              </w:rPr>
            </w:pPr>
            <w:r w:rsidRPr="00D632C8">
              <w:rPr>
                <w:rFonts w:ascii="Times New Roman" w:hAnsi="Times New Roman" w:cs="Times New Roman"/>
                <w:sz w:val="24"/>
                <w:szCs w:val="24"/>
              </w:rPr>
              <w:t>1. Действует с учетом кризисных ситуаций в экономике, вызываемых рисками правового и экономического характера.</w:t>
            </w:r>
          </w:p>
          <w:p w14:paraId="4CB0FE4F" w14:textId="7547D04C" w:rsidR="00D632C8" w:rsidRPr="00D632C8" w:rsidRDefault="00D632C8" w:rsidP="00ED3B36">
            <w:pPr>
              <w:jc w:val="both"/>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DA4B2A" w14:textId="77777777" w:rsidR="00D632C8" w:rsidRPr="00D632C8" w:rsidRDefault="00D632C8" w:rsidP="00371009">
            <w:pPr>
              <w:widowControl w:val="0"/>
              <w:autoSpaceDE w:val="0"/>
              <w:autoSpaceDN w:val="0"/>
              <w:adjustRightInd w:val="0"/>
              <w:jc w:val="both"/>
              <w:rPr>
                <w:rFonts w:ascii="Times New Roman" w:hAnsi="Times New Roman" w:cs="Times New Roman"/>
                <w:sz w:val="24"/>
                <w:szCs w:val="24"/>
              </w:rPr>
            </w:pPr>
            <w:r w:rsidRPr="00D632C8">
              <w:rPr>
                <w:rFonts w:ascii="Times New Roman" w:hAnsi="Times New Roman" w:cs="Times New Roman"/>
                <w:b/>
                <w:sz w:val="24"/>
                <w:szCs w:val="24"/>
              </w:rPr>
              <w:t>Знать:</w:t>
            </w:r>
            <w:r w:rsidRPr="00D632C8">
              <w:rPr>
                <w:rFonts w:ascii="Times New Roman" w:hAnsi="Times New Roman" w:cs="Times New Roman"/>
                <w:sz w:val="24"/>
                <w:szCs w:val="24"/>
              </w:rPr>
              <w:t xml:space="preserve"> риски правового и экономического характера</w:t>
            </w:r>
          </w:p>
          <w:p w14:paraId="62FBAFB4" w14:textId="1F824920" w:rsidR="00D632C8" w:rsidRPr="00D632C8" w:rsidRDefault="00D632C8" w:rsidP="00371009">
            <w:pPr>
              <w:jc w:val="both"/>
              <w:rPr>
                <w:rFonts w:ascii="Times New Roman" w:eastAsia="Calibri" w:hAnsi="Times New Roman" w:cs="Times New Roman"/>
                <w:sz w:val="24"/>
                <w:szCs w:val="24"/>
              </w:rPr>
            </w:pPr>
            <w:r w:rsidRPr="00D632C8">
              <w:rPr>
                <w:rFonts w:ascii="Times New Roman" w:hAnsi="Times New Roman" w:cs="Times New Roman"/>
                <w:b/>
                <w:sz w:val="24"/>
                <w:szCs w:val="24"/>
              </w:rPr>
              <w:t>Уметь:</w:t>
            </w:r>
            <w:r w:rsidRPr="00D632C8">
              <w:rPr>
                <w:rFonts w:ascii="Times New Roman" w:hAnsi="Times New Roman" w:cs="Times New Roman"/>
                <w:sz w:val="24"/>
                <w:szCs w:val="24"/>
              </w:rPr>
              <w:t xml:space="preserve"> действовать с учетом кризисных ситуаций в экономике, вызываемых рисками правового и экономического характера.</w:t>
            </w:r>
          </w:p>
        </w:tc>
        <w:tc>
          <w:tcPr>
            <w:tcW w:w="4394" w:type="dxa"/>
            <w:shd w:val="clear" w:color="auto" w:fill="auto"/>
          </w:tcPr>
          <w:p w14:paraId="5B3A5220" w14:textId="2C689565" w:rsidR="00D632C8" w:rsidRPr="00D632C8" w:rsidRDefault="00D632C8" w:rsidP="007E710F">
            <w:pPr>
              <w:jc w:val="both"/>
              <w:rPr>
                <w:rFonts w:ascii="Times New Roman" w:hAnsi="Times New Roman" w:cs="Times New Roman"/>
                <w:sz w:val="24"/>
                <w:szCs w:val="24"/>
              </w:rPr>
            </w:pPr>
            <w:r w:rsidRPr="00D632C8">
              <w:rPr>
                <w:rFonts w:ascii="Times New Roman" w:hAnsi="Times New Roman" w:cs="Times New Roman"/>
                <w:sz w:val="24"/>
                <w:szCs w:val="24"/>
              </w:rPr>
              <w:t>1</w:t>
            </w:r>
            <w:r w:rsidRPr="00D632C8">
              <w:rPr>
                <w:sz w:val="24"/>
                <w:szCs w:val="24"/>
              </w:rPr>
              <w:t xml:space="preserve"> </w:t>
            </w:r>
            <w:r w:rsidRPr="00D632C8">
              <w:rPr>
                <w:rFonts w:ascii="Times New Roman" w:hAnsi="Times New Roman" w:cs="Times New Roman"/>
                <w:sz w:val="24"/>
                <w:szCs w:val="24"/>
              </w:rPr>
              <w:t>Акционерным обществом «Сапфир» было принято решение о проведении аудита бухгалтерской отчетности. Между указанным обществом и индивидуальным аудитором А. В. Ивановым был заключен договор оказания аудиторских услуг, по условиям которого индивидуальный аудитор А. В. Иванов обязался провести по заданию заказчика аудиторскую проверку с целью подготовки аудиторского заключения о достоверности финансовой (бухгалтерской) отчетности акционерного общества «Сапфир» за 2019 г. по всем ее существенным аспектам и соответствии порядка ведения бухгалтерского учета законодательству Российской Федерации, а заказчик обязался оплатить оказанные услуги.</w:t>
            </w:r>
          </w:p>
          <w:p w14:paraId="676D83FE" w14:textId="77777777" w:rsidR="00D632C8" w:rsidRPr="00D632C8" w:rsidRDefault="00D632C8" w:rsidP="007E710F">
            <w:pPr>
              <w:jc w:val="both"/>
              <w:rPr>
                <w:rFonts w:ascii="Times New Roman" w:hAnsi="Times New Roman" w:cs="Times New Roman"/>
                <w:sz w:val="24"/>
                <w:szCs w:val="24"/>
              </w:rPr>
            </w:pPr>
            <w:r w:rsidRPr="00D632C8">
              <w:rPr>
                <w:rFonts w:ascii="Times New Roman" w:hAnsi="Times New Roman" w:cs="Times New Roman"/>
                <w:sz w:val="24"/>
                <w:szCs w:val="24"/>
              </w:rPr>
              <w:t xml:space="preserve">  В процессе проведения аудиторской проверки у аудитора А. В. Иванова отсутствовала возможность получить достаточные надлежащие аудиторские доказательства, на которых он мог бы основывать свое мнение. Однако А. В. Иванов пришел к выводу, что возможное влияние необнаруженных искажений может быть существенным для бухгалтерской отчетности, но не всеобъемлющим.</w:t>
            </w:r>
          </w:p>
          <w:p w14:paraId="5A324259" w14:textId="77777777" w:rsidR="00D632C8" w:rsidRPr="00D632C8" w:rsidRDefault="00D632C8" w:rsidP="007E710F">
            <w:pPr>
              <w:jc w:val="both"/>
              <w:rPr>
                <w:rFonts w:ascii="Times New Roman" w:hAnsi="Times New Roman" w:cs="Times New Roman"/>
                <w:sz w:val="24"/>
                <w:szCs w:val="24"/>
              </w:rPr>
            </w:pPr>
            <w:r w:rsidRPr="00D632C8">
              <w:rPr>
                <w:rFonts w:ascii="Times New Roman" w:hAnsi="Times New Roman" w:cs="Times New Roman"/>
                <w:sz w:val="24"/>
                <w:szCs w:val="24"/>
              </w:rPr>
              <w:t xml:space="preserve">  Вопросы:</w:t>
            </w:r>
          </w:p>
          <w:p w14:paraId="5528388E" w14:textId="77777777" w:rsidR="00D632C8" w:rsidRPr="00D632C8" w:rsidRDefault="00D632C8" w:rsidP="007E710F">
            <w:pPr>
              <w:jc w:val="both"/>
              <w:rPr>
                <w:rFonts w:ascii="Times New Roman" w:hAnsi="Times New Roman" w:cs="Times New Roman"/>
                <w:sz w:val="24"/>
                <w:szCs w:val="24"/>
              </w:rPr>
            </w:pPr>
            <w:r w:rsidRPr="00D632C8">
              <w:rPr>
                <w:rFonts w:ascii="Times New Roman" w:hAnsi="Times New Roman" w:cs="Times New Roman"/>
                <w:sz w:val="24"/>
                <w:szCs w:val="24"/>
              </w:rPr>
              <w:t xml:space="preserve">  1. Какова нормативная правовая база проведения аудиторской проверки? Дайте определение аудиторского заключения и укажите его виды. Что должно быть приложено к аудиторскому заключению?</w:t>
            </w:r>
          </w:p>
          <w:p w14:paraId="030E92D4" w14:textId="77777777" w:rsidR="00D632C8" w:rsidRPr="00D632C8" w:rsidRDefault="00D632C8" w:rsidP="007E710F">
            <w:pPr>
              <w:jc w:val="both"/>
              <w:rPr>
                <w:rFonts w:ascii="Times New Roman" w:hAnsi="Times New Roman" w:cs="Times New Roman"/>
                <w:sz w:val="24"/>
                <w:szCs w:val="24"/>
              </w:rPr>
            </w:pPr>
            <w:r w:rsidRPr="00D632C8">
              <w:rPr>
                <w:rFonts w:ascii="Times New Roman" w:hAnsi="Times New Roman" w:cs="Times New Roman"/>
                <w:sz w:val="24"/>
                <w:szCs w:val="24"/>
              </w:rPr>
              <w:lastRenderedPageBreak/>
              <w:t xml:space="preserve">  2. Какое мнение должно быть выражено в аудиторском заключении в данном случае?</w:t>
            </w:r>
          </w:p>
          <w:p w14:paraId="6C908AB8" w14:textId="6123906D" w:rsidR="00D632C8" w:rsidRPr="00D632C8" w:rsidRDefault="00D632C8" w:rsidP="007E710F">
            <w:pPr>
              <w:jc w:val="both"/>
              <w:rPr>
                <w:rFonts w:ascii="Times New Roman" w:hAnsi="Times New Roman" w:cs="Times New Roman"/>
                <w:sz w:val="24"/>
                <w:szCs w:val="24"/>
              </w:rPr>
            </w:pPr>
            <w:r w:rsidRPr="00D632C8">
              <w:rPr>
                <w:rFonts w:ascii="Times New Roman" w:hAnsi="Times New Roman" w:cs="Times New Roman"/>
                <w:sz w:val="24"/>
                <w:szCs w:val="24"/>
              </w:rPr>
              <w:t xml:space="preserve">  3. Соответствует ли подготовленное в данном случае аудиторское заключение требованиям законодательства?</w:t>
            </w:r>
          </w:p>
        </w:tc>
      </w:tr>
      <w:tr w:rsidR="00D632C8" w:rsidRPr="00D15181" w14:paraId="6E4924A2" w14:textId="77777777" w:rsidTr="00D632C8">
        <w:tc>
          <w:tcPr>
            <w:tcW w:w="1985" w:type="dxa"/>
            <w:vMerge/>
            <w:shd w:val="clear" w:color="auto" w:fill="FFFF00"/>
          </w:tcPr>
          <w:p w14:paraId="63A6D106" w14:textId="77777777" w:rsidR="00D632C8" w:rsidRPr="00D15181" w:rsidRDefault="00D632C8" w:rsidP="00ED3B36">
            <w:pPr>
              <w:jc w:val="both"/>
              <w:rPr>
                <w:rFonts w:ascii="Times New Roman" w:hAnsi="Times New Roman" w:cs="Times New Roman"/>
              </w:rPr>
            </w:pPr>
          </w:p>
        </w:tc>
        <w:tc>
          <w:tcPr>
            <w:tcW w:w="2126" w:type="dxa"/>
            <w:shd w:val="clear" w:color="auto" w:fill="auto"/>
          </w:tcPr>
          <w:p w14:paraId="11ADC560" w14:textId="40053EAB" w:rsidR="00D632C8" w:rsidRPr="00D632C8" w:rsidRDefault="00D632C8" w:rsidP="00ED3B36">
            <w:pPr>
              <w:jc w:val="both"/>
              <w:rPr>
                <w:rFonts w:ascii="Times New Roman" w:hAnsi="Times New Roman" w:cs="Times New Roman"/>
                <w:sz w:val="24"/>
                <w:szCs w:val="24"/>
              </w:rPr>
            </w:pPr>
            <w:r w:rsidRPr="00D632C8">
              <w:rPr>
                <w:rFonts w:ascii="Times New Roman" w:hAnsi="Times New Roman" w:cs="Times New Roman"/>
                <w:sz w:val="24"/>
                <w:szCs w:val="24"/>
              </w:rPr>
              <w:t>2. Выявляет правонарушения при осуществлении предпринимательской деятельности.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7A5A55" w14:textId="77777777" w:rsidR="00D632C8" w:rsidRPr="00D632C8" w:rsidRDefault="00D632C8" w:rsidP="00371009">
            <w:pPr>
              <w:jc w:val="both"/>
              <w:rPr>
                <w:rFonts w:ascii="Times New Roman" w:hAnsi="Times New Roman" w:cs="Times New Roman"/>
                <w:sz w:val="24"/>
                <w:szCs w:val="24"/>
              </w:rPr>
            </w:pPr>
            <w:r w:rsidRPr="00D632C8">
              <w:rPr>
                <w:rFonts w:ascii="Times New Roman" w:hAnsi="Times New Roman" w:cs="Times New Roman"/>
                <w:b/>
                <w:sz w:val="24"/>
                <w:szCs w:val="24"/>
              </w:rPr>
              <w:t>Знать:</w:t>
            </w:r>
            <w:r w:rsidRPr="00D632C8">
              <w:rPr>
                <w:rFonts w:ascii="Times New Roman" w:hAnsi="Times New Roman" w:cs="Times New Roman"/>
                <w:sz w:val="24"/>
                <w:szCs w:val="24"/>
              </w:rPr>
              <w:t xml:space="preserve"> виды правонарушений в сфере предпринимательской деятельности.</w:t>
            </w:r>
          </w:p>
          <w:p w14:paraId="21356C70" w14:textId="22E862CC" w:rsidR="00D632C8" w:rsidRPr="00D632C8" w:rsidRDefault="00D632C8" w:rsidP="00371009">
            <w:pPr>
              <w:jc w:val="both"/>
              <w:rPr>
                <w:rFonts w:ascii="Times New Roman" w:hAnsi="Times New Roman" w:cs="Times New Roman"/>
                <w:sz w:val="24"/>
                <w:szCs w:val="24"/>
              </w:rPr>
            </w:pPr>
            <w:r w:rsidRPr="00D632C8">
              <w:rPr>
                <w:rFonts w:ascii="Times New Roman" w:hAnsi="Times New Roman" w:cs="Times New Roman"/>
                <w:b/>
                <w:sz w:val="24"/>
                <w:szCs w:val="24"/>
              </w:rPr>
              <w:t>Уметь:</w:t>
            </w:r>
            <w:r w:rsidRPr="00D632C8">
              <w:rPr>
                <w:rFonts w:ascii="Times New Roman" w:hAnsi="Times New Roman" w:cs="Times New Roman"/>
                <w:sz w:val="24"/>
                <w:szCs w:val="24"/>
              </w:rPr>
              <w:t xml:space="preserve"> выявлять правонарушения при осуществлении предпринимательской деятельности.</w:t>
            </w:r>
          </w:p>
        </w:tc>
        <w:tc>
          <w:tcPr>
            <w:tcW w:w="4394" w:type="dxa"/>
            <w:shd w:val="clear" w:color="auto" w:fill="auto"/>
          </w:tcPr>
          <w:p w14:paraId="4A65EEBD" w14:textId="2A1C5E71"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t>2. Прокурор Кривошеинского района Томской области обратился в суд с заявлением в защиту прав, свобод и законных интересов неопределенного круга лиц с требованиями о признании незаконным бездействия администрации муниципального образования и о понуждении разработать проект муниципальной программы развития субъектов малого и среднего предпринимательства.</w:t>
            </w:r>
          </w:p>
          <w:p w14:paraId="4384B694"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t xml:space="preserve">  Вопросы:</w:t>
            </w:r>
          </w:p>
          <w:p w14:paraId="555D3783"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t xml:space="preserve">  1. Подлежат ли указанные требования прокурора рассмотрению и разрешению в порядке гражданского судопроизводства?</w:t>
            </w:r>
          </w:p>
          <w:p w14:paraId="198DC19B" w14:textId="5E63B45B" w:rsidR="00D632C8" w:rsidRPr="00D632C8" w:rsidRDefault="00D632C8" w:rsidP="00D632C8">
            <w:pPr>
              <w:jc w:val="both"/>
              <w:rPr>
                <w:rFonts w:ascii="Times New Roman" w:hAnsi="Times New Roman" w:cs="Times New Roman"/>
                <w:sz w:val="24"/>
                <w:szCs w:val="24"/>
              </w:rPr>
            </w:pPr>
            <w:r w:rsidRPr="00D632C8">
              <w:rPr>
                <w:rFonts w:ascii="Times New Roman" w:hAnsi="Times New Roman" w:cs="Times New Roman"/>
                <w:sz w:val="24"/>
                <w:szCs w:val="24"/>
              </w:rPr>
              <w:t xml:space="preserve">  2. Как следует поступить суду?</w:t>
            </w:r>
          </w:p>
        </w:tc>
      </w:tr>
      <w:tr w:rsidR="00D632C8" w:rsidRPr="00D15181" w14:paraId="6CD0C725" w14:textId="77777777" w:rsidTr="00D632C8">
        <w:tc>
          <w:tcPr>
            <w:tcW w:w="1985" w:type="dxa"/>
            <w:vMerge/>
            <w:shd w:val="clear" w:color="auto" w:fill="auto"/>
          </w:tcPr>
          <w:p w14:paraId="211EE903" w14:textId="77777777" w:rsidR="00D632C8" w:rsidRPr="00D15181" w:rsidRDefault="00D632C8" w:rsidP="00ED3B36">
            <w:pPr>
              <w:jc w:val="both"/>
              <w:rPr>
                <w:rFonts w:ascii="Times New Roman" w:hAnsi="Times New Roman" w:cs="Times New Roman"/>
              </w:rPr>
            </w:pPr>
          </w:p>
        </w:tc>
        <w:tc>
          <w:tcPr>
            <w:tcW w:w="2126" w:type="dxa"/>
            <w:shd w:val="clear" w:color="auto" w:fill="auto"/>
          </w:tcPr>
          <w:p w14:paraId="39DDC93E" w14:textId="2E6DB729" w:rsidR="00D632C8" w:rsidRPr="00D632C8" w:rsidRDefault="00D632C8" w:rsidP="00D632C8">
            <w:pPr>
              <w:rPr>
                <w:rFonts w:ascii="Times New Roman" w:hAnsi="Times New Roman" w:cs="Times New Roman"/>
                <w:sz w:val="24"/>
                <w:szCs w:val="24"/>
              </w:rPr>
            </w:pPr>
            <w:r w:rsidRPr="00D632C8">
              <w:rPr>
                <w:rFonts w:ascii="Times New Roman" w:hAnsi="Times New Roman" w:cs="Times New Roman"/>
                <w:sz w:val="24"/>
                <w:szCs w:val="24"/>
              </w:rPr>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05A79F" w14:textId="77777777" w:rsidR="00D632C8" w:rsidRPr="00D632C8" w:rsidRDefault="00D632C8" w:rsidP="00371009">
            <w:pPr>
              <w:jc w:val="both"/>
              <w:rPr>
                <w:rFonts w:ascii="Times New Roman" w:hAnsi="Times New Roman" w:cs="Times New Roman"/>
                <w:sz w:val="24"/>
                <w:szCs w:val="24"/>
              </w:rPr>
            </w:pPr>
            <w:r w:rsidRPr="00D632C8">
              <w:rPr>
                <w:rFonts w:ascii="Times New Roman" w:hAnsi="Times New Roman" w:cs="Times New Roman"/>
                <w:b/>
                <w:sz w:val="24"/>
                <w:szCs w:val="24"/>
              </w:rPr>
              <w:t>Знать:</w:t>
            </w:r>
            <w:r w:rsidRPr="00D632C8">
              <w:rPr>
                <w:rFonts w:ascii="Times New Roman" w:hAnsi="Times New Roman" w:cs="Times New Roman"/>
                <w:sz w:val="24"/>
                <w:szCs w:val="24"/>
              </w:rPr>
              <w:t xml:space="preserve"> способы преодоления и устранения правонарушений при осуществлении предпринимательской деятельности.</w:t>
            </w:r>
          </w:p>
          <w:p w14:paraId="0C7E2F5C" w14:textId="0BFC6917" w:rsidR="00D632C8" w:rsidRPr="00D632C8" w:rsidRDefault="00D632C8" w:rsidP="00371009">
            <w:pPr>
              <w:jc w:val="both"/>
              <w:rPr>
                <w:rFonts w:ascii="Times New Roman" w:hAnsi="Times New Roman" w:cs="Times New Roman"/>
                <w:sz w:val="24"/>
                <w:szCs w:val="24"/>
              </w:rPr>
            </w:pPr>
            <w:r w:rsidRPr="00D632C8">
              <w:rPr>
                <w:rFonts w:ascii="Times New Roman" w:hAnsi="Times New Roman" w:cs="Times New Roman"/>
                <w:b/>
                <w:sz w:val="24"/>
                <w:szCs w:val="24"/>
              </w:rPr>
              <w:t>Уметь:</w:t>
            </w:r>
            <w:r w:rsidRPr="00D632C8">
              <w:rPr>
                <w:rFonts w:ascii="Times New Roman" w:hAnsi="Times New Roman" w:cs="Times New Roman"/>
                <w:sz w:val="24"/>
                <w:szCs w:val="24"/>
              </w:rPr>
              <w:t xml:space="preserve"> обосновывать с точки зрения юриспруденции предложения по преодолению и устранению правонарушений при осуществлении предпринимательской деятельности.</w:t>
            </w:r>
          </w:p>
        </w:tc>
        <w:tc>
          <w:tcPr>
            <w:tcW w:w="4394" w:type="dxa"/>
            <w:shd w:val="clear" w:color="auto" w:fill="auto"/>
          </w:tcPr>
          <w:p w14:paraId="414E8131" w14:textId="19D42F84" w:rsidR="00D632C8" w:rsidRPr="00D632C8" w:rsidRDefault="00F61107" w:rsidP="007B017E">
            <w:pPr>
              <w:jc w:val="both"/>
              <w:rPr>
                <w:rFonts w:ascii="Times New Roman" w:hAnsi="Times New Roman" w:cs="Times New Roman"/>
                <w:sz w:val="24"/>
                <w:szCs w:val="24"/>
              </w:rPr>
            </w:pPr>
            <w:r>
              <w:rPr>
                <w:rFonts w:ascii="Times New Roman" w:hAnsi="Times New Roman" w:cs="Times New Roman"/>
                <w:sz w:val="24"/>
                <w:szCs w:val="24"/>
              </w:rPr>
              <w:t>3</w:t>
            </w:r>
            <w:r w:rsidR="00D632C8" w:rsidRPr="00D632C8">
              <w:rPr>
                <w:rFonts w:ascii="Times New Roman" w:hAnsi="Times New Roman" w:cs="Times New Roman"/>
                <w:sz w:val="24"/>
                <w:szCs w:val="24"/>
              </w:rPr>
              <w:t>. Иванов И. И., находясь в ежегодном оплачиваемом отпуске, трижды на возмездной основе выполняет ремонтные работы в домах своих соседей по садоводству. В качестве индивидуального предпринимателя Иванов И. И. не зарегистрирован. По окончании отпуска Иванов И. И. не планирует продолжать осуществление указанных работ.</w:t>
            </w:r>
          </w:p>
          <w:p w14:paraId="7BBF17A1"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t>Сидоров С. С. размещает рекламу работ по рытью колодцев и скважин, нанимает бригаду для производства указанных работ. Сидоровым С. С. получен от Петрова П. П. аванс за рытье колодца. В качестве индивидуального предпринимателя Сидоров С. С. не зарегистрирован.</w:t>
            </w:r>
          </w:p>
          <w:p w14:paraId="6CFA82BB"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bCs/>
                <w:sz w:val="24"/>
                <w:szCs w:val="24"/>
              </w:rPr>
              <w:t>Вопросы:</w:t>
            </w:r>
          </w:p>
          <w:p w14:paraId="61763AE4"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t>1. Дайте правовую квалификацию возникающим в данных ситуациях отношениям. Определите нормы права, регулирующие соответствующие отношения.</w:t>
            </w:r>
          </w:p>
          <w:p w14:paraId="0FBE1985"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t>2. Обязаны ли Иванов И. И. и Сидоров С. С. зарегистрироваться в качестве индивидуальных предпринимателей?</w:t>
            </w:r>
          </w:p>
          <w:p w14:paraId="0AE5AAE2" w14:textId="77777777" w:rsidR="00D632C8" w:rsidRPr="00D632C8" w:rsidRDefault="00D632C8" w:rsidP="007B017E">
            <w:pPr>
              <w:jc w:val="both"/>
              <w:rPr>
                <w:rFonts w:ascii="Times New Roman" w:hAnsi="Times New Roman" w:cs="Times New Roman"/>
                <w:sz w:val="24"/>
                <w:szCs w:val="24"/>
              </w:rPr>
            </w:pPr>
            <w:r w:rsidRPr="00D632C8">
              <w:rPr>
                <w:rFonts w:ascii="Times New Roman" w:hAnsi="Times New Roman" w:cs="Times New Roman"/>
                <w:sz w:val="24"/>
                <w:szCs w:val="24"/>
              </w:rPr>
              <w:lastRenderedPageBreak/>
              <w:t>3. Определите правовые последствия совершения Ивановым И. И. и Сидоровым С. С. указанных действий в отсутствие государственной регистрации в качестве индивидуального предпринимателя.</w:t>
            </w:r>
          </w:p>
          <w:p w14:paraId="5FEB9C1C" w14:textId="77777777" w:rsidR="00D632C8" w:rsidRPr="00D632C8" w:rsidRDefault="00D632C8" w:rsidP="007E710F">
            <w:pPr>
              <w:jc w:val="both"/>
              <w:rPr>
                <w:rFonts w:ascii="Times New Roman" w:hAnsi="Times New Roman" w:cs="Times New Roman"/>
                <w:sz w:val="24"/>
                <w:szCs w:val="24"/>
              </w:rPr>
            </w:pPr>
          </w:p>
        </w:tc>
      </w:tr>
      <w:tr w:rsidR="00D632C8" w:rsidRPr="00D15181" w14:paraId="7E3FEF55" w14:textId="77777777" w:rsidTr="00D632C8">
        <w:tc>
          <w:tcPr>
            <w:tcW w:w="1985" w:type="dxa"/>
            <w:vMerge w:val="restart"/>
            <w:shd w:val="clear" w:color="auto" w:fill="auto"/>
          </w:tcPr>
          <w:p w14:paraId="408783A1" w14:textId="0DA54E3B" w:rsidR="00D632C8" w:rsidRPr="00D632C8" w:rsidRDefault="00D632C8" w:rsidP="00D632C8">
            <w:pPr>
              <w:jc w:val="both"/>
              <w:rPr>
                <w:rFonts w:ascii="Times New Roman" w:hAnsi="Times New Roman" w:cs="Times New Roman"/>
                <w:b/>
                <w:sz w:val="24"/>
                <w:szCs w:val="24"/>
              </w:rPr>
            </w:pPr>
            <w:r w:rsidRPr="00D632C8">
              <w:rPr>
                <w:rFonts w:ascii="Times New Roman" w:hAnsi="Times New Roman" w:cs="Times New Roman"/>
                <w:b/>
                <w:sz w:val="24"/>
                <w:szCs w:val="24"/>
              </w:rPr>
              <w:lastRenderedPageBreak/>
              <w:t>ПКП-6</w:t>
            </w:r>
          </w:p>
          <w:p w14:paraId="042A768B" w14:textId="77777777" w:rsidR="00D632C8" w:rsidRPr="00D632C8" w:rsidRDefault="00D632C8" w:rsidP="00D632C8">
            <w:pPr>
              <w:jc w:val="both"/>
              <w:rPr>
                <w:rFonts w:ascii="Times New Roman" w:eastAsia="Times New Roman" w:hAnsi="Times New Roman" w:cs="Times New Roman"/>
                <w:sz w:val="24"/>
                <w:szCs w:val="24"/>
              </w:rPr>
            </w:pPr>
            <w:r w:rsidRPr="00D632C8">
              <w:rPr>
                <w:rFonts w:ascii="Times New Roman" w:eastAsia="Times New Roman" w:hAnsi="Times New Roman" w:cs="Times New Roman"/>
                <w:sz w:val="24"/>
                <w:szCs w:val="24"/>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p>
          <w:p w14:paraId="49E84855" w14:textId="6C127687" w:rsidR="00D632C8" w:rsidRPr="00D632C8" w:rsidRDefault="00D632C8" w:rsidP="00D632C8">
            <w:pPr>
              <w:jc w:val="both"/>
              <w:rPr>
                <w:rFonts w:ascii="Times New Roman" w:hAnsi="Times New Roman" w:cs="Times New Roman"/>
                <w:sz w:val="24"/>
                <w:szCs w:val="24"/>
              </w:rPr>
            </w:pPr>
            <w:r w:rsidRPr="00D632C8">
              <w:rPr>
                <w:rFonts w:ascii="Times New Roman" w:eastAsia="Times New Roman" w:hAnsi="Times New Roman" w:cs="Times New Roman"/>
                <w:sz w:val="24"/>
                <w:szCs w:val="24"/>
              </w:rPr>
              <w:t>претензионно-исковую работу в организации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2BC47C" w14:textId="2B336F3F" w:rsidR="00D632C8" w:rsidRPr="00D632C8" w:rsidRDefault="00D632C8" w:rsidP="00D632C8">
            <w:pPr>
              <w:rPr>
                <w:rFonts w:ascii="Times New Roman" w:hAnsi="Times New Roman" w:cs="Times New Roman"/>
                <w:sz w:val="24"/>
                <w:szCs w:val="24"/>
              </w:rPr>
            </w:pPr>
            <w:r w:rsidRPr="00D632C8">
              <w:rPr>
                <w:rFonts w:ascii="Times New Roman" w:hAnsi="Times New Roman" w:cs="Times New Roman"/>
                <w:sz w:val="24"/>
                <w:szCs w:val="24"/>
              </w:rPr>
              <w:t>1. 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E4BA7A" w14:textId="77777777" w:rsidR="00D632C8" w:rsidRPr="00D632C8" w:rsidRDefault="00D632C8" w:rsidP="00D632C8">
            <w:pPr>
              <w:tabs>
                <w:tab w:val="left" w:pos="0"/>
              </w:tabs>
              <w:suppressAutoHyphens/>
              <w:rPr>
                <w:rFonts w:ascii="Times New Roman" w:hAnsi="Times New Roman" w:cs="Times New Roman"/>
                <w:sz w:val="24"/>
                <w:szCs w:val="24"/>
              </w:rPr>
            </w:pPr>
            <w:r w:rsidRPr="00D632C8">
              <w:rPr>
                <w:rFonts w:ascii="Times New Roman" w:hAnsi="Times New Roman" w:cs="Times New Roman"/>
                <w:b/>
                <w:sz w:val="24"/>
                <w:szCs w:val="24"/>
              </w:rPr>
              <w:t>Знать:</w:t>
            </w:r>
            <w:r w:rsidRPr="00D632C8">
              <w:rPr>
                <w:rFonts w:ascii="Times New Roman" w:hAnsi="Times New Roman" w:cs="Times New Roman"/>
                <w:sz w:val="24"/>
                <w:szCs w:val="24"/>
              </w:rPr>
              <w:t xml:space="preserve"> требования к юридическим документами, необходимым для реализации экономической деятельности и защиты прав и законных интересов ее субъектов.</w:t>
            </w:r>
          </w:p>
          <w:p w14:paraId="7970FCFF" w14:textId="57D2C0BF" w:rsidR="00D632C8" w:rsidRPr="00D632C8" w:rsidRDefault="00D632C8" w:rsidP="00D632C8">
            <w:pPr>
              <w:jc w:val="both"/>
              <w:rPr>
                <w:rFonts w:ascii="Times New Roman" w:hAnsi="Times New Roman" w:cs="Times New Roman"/>
                <w:sz w:val="24"/>
                <w:szCs w:val="24"/>
              </w:rPr>
            </w:pPr>
            <w:r w:rsidRPr="00D632C8">
              <w:rPr>
                <w:rFonts w:ascii="Times New Roman" w:hAnsi="Times New Roman" w:cs="Times New Roman"/>
                <w:b/>
                <w:sz w:val="24"/>
                <w:szCs w:val="24"/>
              </w:rPr>
              <w:t xml:space="preserve">Уметь: </w:t>
            </w:r>
            <w:r w:rsidRPr="00D632C8">
              <w:rPr>
                <w:rFonts w:ascii="Times New Roman" w:hAnsi="Times New Roman" w:cs="Times New Roman"/>
                <w:sz w:val="24"/>
                <w:szCs w:val="24"/>
              </w:rPr>
              <w:t>составлять юридические документы, необходимые для реализации экономической деятельности и защиты прав и законных интересов ее субъектов.</w:t>
            </w:r>
          </w:p>
        </w:tc>
        <w:tc>
          <w:tcPr>
            <w:tcW w:w="4394" w:type="dxa"/>
            <w:shd w:val="clear" w:color="auto" w:fill="auto"/>
          </w:tcPr>
          <w:p w14:paraId="73877B2E" w14:textId="0BE2C5CA" w:rsidR="00D632C8" w:rsidRPr="00D632C8" w:rsidRDefault="00D632C8" w:rsidP="00D632C8">
            <w:pPr>
              <w:jc w:val="both"/>
              <w:rPr>
                <w:rFonts w:ascii="Times New Roman" w:hAnsi="Times New Roman" w:cs="Times New Roman"/>
                <w:sz w:val="24"/>
                <w:szCs w:val="24"/>
              </w:rPr>
            </w:pPr>
            <w:r w:rsidRPr="00D632C8">
              <w:rPr>
                <w:rFonts w:ascii="Times New Roman" w:hAnsi="Times New Roman" w:cs="Times New Roman"/>
                <w:sz w:val="24"/>
                <w:szCs w:val="24"/>
              </w:rPr>
              <w:t xml:space="preserve">1.В соответствии с новой редакцией п. 2 ст. 431.1 ГК РФ сторона по предпринимательскому договору, принявшая от контрагента исполнение и при этом полностью или частично не исполнившая своего обязательства, не вправе требовать признания договора недействительным, за некоторыми исключениями. </w:t>
            </w:r>
          </w:p>
          <w:p w14:paraId="20B27219" w14:textId="5F8B068F" w:rsidR="00D632C8" w:rsidRPr="00D632C8" w:rsidRDefault="00D632C8" w:rsidP="00D632C8">
            <w:pPr>
              <w:jc w:val="both"/>
              <w:rPr>
                <w:rFonts w:ascii="Times New Roman" w:hAnsi="Times New Roman" w:cs="Times New Roman"/>
                <w:sz w:val="24"/>
                <w:szCs w:val="24"/>
              </w:rPr>
            </w:pPr>
            <w:r w:rsidRPr="00D632C8">
              <w:rPr>
                <w:rFonts w:ascii="Times New Roman" w:hAnsi="Times New Roman" w:cs="Times New Roman"/>
                <w:sz w:val="24"/>
                <w:szCs w:val="24"/>
              </w:rPr>
              <w:t xml:space="preserve">Применима ли данная норма в случае заявления стороной договора требования о признании недействительным не договора в целом, а условия (условий), которое(-ые) определяет(-ют) неисполненное (ненадлежащим образом исполненное) обязательство стороны?  </w:t>
            </w:r>
          </w:p>
          <w:p w14:paraId="38CF280B" w14:textId="75861D42" w:rsidR="00D632C8" w:rsidRPr="00D632C8" w:rsidRDefault="00D632C8" w:rsidP="00D632C8">
            <w:pPr>
              <w:ind w:firstLine="709"/>
              <w:jc w:val="both"/>
              <w:rPr>
                <w:rFonts w:ascii="Times New Roman" w:hAnsi="Times New Roman" w:cs="Times New Roman"/>
                <w:sz w:val="24"/>
                <w:szCs w:val="24"/>
              </w:rPr>
            </w:pPr>
          </w:p>
        </w:tc>
      </w:tr>
      <w:tr w:rsidR="00D632C8" w:rsidRPr="00D15181" w14:paraId="4C82EF36" w14:textId="77777777" w:rsidTr="00D632C8">
        <w:tc>
          <w:tcPr>
            <w:tcW w:w="1985" w:type="dxa"/>
            <w:vMerge/>
            <w:shd w:val="clear" w:color="auto" w:fill="auto"/>
          </w:tcPr>
          <w:p w14:paraId="75CD78B3" w14:textId="77777777" w:rsidR="00D632C8" w:rsidRPr="00D632C8" w:rsidRDefault="00D632C8" w:rsidP="00AA4C4D">
            <w:pPr>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9C6FB9" w14:textId="3D1B957C" w:rsidR="00D632C8" w:rsidRPr="00D632C8" w:rsidRDefault="00D632C8" w:rsidP="00231AF2">
            <w:pPr>
              <w:jc w:val="both"/>
              <w:rPr>
                <w:rFonts w:ascii="Times New Roman" w:hAnsi="Times New Roman" w:cs="Times New Roman"/>
                <w:sz w:val="24"/>
                <w:szCs w:val="24"/>
              </w:rPr>
            </w:pPr>
            <w:r w:rsidRPr="00D632C8">
              <w:rPr>
                <w:rFonts w:ascii="Times New Roman" w:hAnsi="Times New Roman" w:cs="Times New Roman"/>
                <w:sz w:val="24"/>
                <w:szCs w:val="24"/>
              </w:rPr>
              <w:t>2. Разрабатывает, составляет, оформляет гражданско- правовые договоры, участвует в их заключении.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F7A024" w14:textId="77777777" w:rsidR="00D632C8" w:rsidRPr="00D632C8" w:rsidRDefault="00D632C8" w:rsidP="00231AF2">
            <w:pPr>
              <w:widowControl w:val="0"/>
              <w:autoSpaceDE w:val="0"/>
              <w:autoSpaceDN w:val="0"/>
              <w:adjustRightInd w:val="0"/>
              <w:jc w:val="both"/>
              <w:rPr>
                <w:rFonts w:ascii="Times New Roman" w:hAnsi="Times New Roman" w:cs="Times New Roman"/>
                <w:sz w:val="24"/>
                <w:szCs w:val="24"/>
              </w:rPr>
            </w:pPr>
            <w:r w:rsidRPr="00F61107">
              <w:rPr>
                <w:rFonts w:ascii="Times New Roman" w:hAnsi="Times New Roman" w:cs="Times New Roman"/>
                <w:b/>
                <w:sz w:val="24"/>
                <w:szCs w:val="24"/>
              </w:rPr>
              <w:t>Знать:</w:t>
            </w:r>
            <w:r w:rsidRPr="00D632C8">
              <w:rPr>
                <w:rFonts w:ascii="Times New Roman" w:hAnsi="Times New Roman" w:cs="Times New Roman"/>
                <w:b/>
                <w:sz w:val="24"/>
                <w:szCs w:val="24"/>
              </w:rPr>
              <w:t xml:space="preserve"> </w:t>
            </w:r>
            <w:r w:rsidRPr="00D632C8">
              <w:rPr>
                <w:rFonts w:ascii="Times New Roman" w:hAnsi="Times New Roman" w:cs="Times New Roman"/>
                <w:sz w:val="24"/>
                <w:szCs w:val="24"/>
              </w:rPr>
              <w:t>понятие, виды, содержание, порядок заключения гражданско-правовых договоров.</w:t>
            </w:r>
          </w:p>
          <w:p w14:paraId="01C75807" w14:textId="77777777" w:rsidR="00D632C8" w:rsidRPr="00D632C8" w:rsidRDefault="00D632C8" w:rsidP="00231AF2">
            <w:pPr>
              <w:widowControl w:val="0"/>
              <w:autoSpaceDE w:val="0"/>
              <w:autoSpaceDN w:val="0"/>
              <w:adjustRightInd w:val="0"/>
              <w:jc w:val="both"/>
              <w:rPr>
                <w:rFonts w:ascii="Times New Roman" w:hAnsi="Times New Roman" w:cs="Times New Roman"/>
                <w:sz w:val="24"/>
                <w:szCs w:val="24"/>
              </w:rPr>
            </w:pPr>
            <w:r w:rsidRPr="00F61107">
              <w:rPr>
                <w:rFonts w:ascii="Times New Roman" w:hAnsi="Times New Roman" w:cs="Times New Roman"/>
                <w:b/>
                <w:sz w:val="24"/>
                <w:szCs w:val="24"/>
              </w:rPr>
              <w:t>Уметь:</w:t>
            </w:r>
            <w:r w:rsidRPr="00D632C8">
              <w:rPr>
                <w:rFonts w:ascii="Times New Roman" w:hAnsi="Times New Roman" w:cs="Times New Roman"/>
                <w:b/>
                <w:sz w:val="24"/>
                <w:szCs w:val="24"/>
              </w:rPr>
              <w:t xml:space="preserve"> </w:t>
            </w:r>
            <w:r w:rsidRPr="00D632C8">
              <w:rPr>
                <w:rFonts w:ascii="Times New Roman" w:hAnsi="Times New Roman" w:cs="Times New Roman"/>
                <w:sz w:val="24"/>
                <w:szCs w:val="24"/>
              </w:rPr>
              <w:t xml:space="preserve">разрабатывать, составлять, оформлять гражданско- правовые договоры, участвовать в их заключении. </w:t>
            </w:r>
          </w:p>
          <w:p w14:paraId="6257FE82" w14:textId="7A025EB1" w:rsidR="00D632C8" w:rsidRPr="00D632C8" w:rsidRDefault="00D632C8" w:rsidP="00AA4C4D">
            <w:pPr>
              <w:jc w:val="both"/>
              <w:rPr>
                <w:rFonts w:ascii="Times New Roman" w:hAnsi="Times New Roman" w:cs="Times New Roman"/>
                <w:sz w:val="24"/>
                <w:szCs w:val="24"/>
              </w:rPr>
            </w:pPr>
          </w:p>
        </w:tc>
        <w:tc>
          <w:tcPr>
            <w:tcW w:w="4394" w:type="dxa"/>
            <w:shd w:val="clear" w:color="auto" w:fill="auto"/>
          </w:tcPr>
          <w:p w14:paraId="2D2055A9" w14:textId="2D5DD871" w:rsidR="00D632C8" w:rsidRPr="00D632C8" w:rsidRDefault="00F61107" w:rsidP="00F61107">
            <w:pPr>
              <w:jc w:val="both"/>
              <w:rPr>
                <w:rFonts w:ascii="Times New Roman" w:hAnsi="Times New Roman" w:cs="Times New Roman"/>
                <w:sz w:val="24"/>
                <w:szCs w:val="24"/>
              </w:rPr>
            </w:pPr>
            <w:r w:rsidRPr="00F61107">
              <w:rPr>
                <w:rFonts w:ascii="Times New Roman" w:hAnsi="Times New Roman" w:cs="Times New Roman"/>
                <w:sz w:val="24"/>
                <w:szCs w:val="24"/>
              </w:rPr>
              <w:t xml:space="preserve">2. </w:t>
            </w:r>
            <w:r w:rsidR="00D632C8" w:rsidRPr="00D632C8">
              <w:rPr>
                <w:rFonts w:ascii="Times New Roman" w:hAnsi="Times New Roman" w:cs="Times New Roman"/>
                <w:sz w:val="24"/>
                <w:szCs w:val="24"/>
              </w:rPr>
              <w:t>В соответствии с абз. 2 п. 2 ст. 310 ГК РФ право на одностороннее изменение условий договора может быть предоставлено договором лишь стороне, не осуществляющей предпринимательскую деятельность. Исключение составляют случаи, когда закон или иной правовой акт допускают предоставление договором такого права другой стороне. В силу п. 2 ст. 424 ГК РФ изменение цены после заключения договора допускается в случаях и на условиях, которые предусмотрены договором, законом либо в установленном законом порядке. Означает ли это, что в договоре может быть предусмотрено право на одностороннее изменение цены договора без ограничения по кругу лиц? Или п. 2 ст. 424 ГК РФ должен применяться во взаимосвязи с п. 2 ст. 310 ГК РФ?</w:t>
            </w:r>
          </w:p>
        </w:tc>
      </w:tr>
      <w:tr w:rsidR="00D632C8" w:rsidRPr="00D15181" w14:paraId="60FFB268" w14:textId="77777777" w:rsidTr="00D632C8">
        <w:tc>
          <w:tcPr>
            <w:tcW w:w="1985" w:type="dxa"/>
            <w:vMerge/>
            <w:shd w:val="clear" w:color="auto" w:fill="auto"/>
          </w:tcPr>
          <w:p w14:paraId="389908B7" w14:textId="77777777" w:rsidR="00D632C8" w:rsidRPr="00D632C8" w:rsidRDefault="00D632C8" w:rsidP="00AA4C4D">
            <w:pPr>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F033F0" w14:textId="19DF600D" w:rsidR="00D632C8" w:rsidRPr="00D632C8" w:rsidRDefault="00D632C8" w:rsidP="00F61107">
            <w:pPr>
              <w:rPr>
                <w:rFonts w:ascii="Times New Roman" w:hAnsi="Times New Roman" w:cs="Times New Roman"/>
                <w:sz w:val="24"/>
                <w:szCs w:val="24"/>
              </w:rPr>
            </w:pPr>
            <w:r w:rsidRPr="00D632C8">
              <w:rPr>
                <w:rFonts w:ascii="Times New Roman" w:hAnsi="Times New Roman" w:cs="Times New Roman"/>
                <w:sz w:val="24"/>
                <w:szCs w:val="24"/>
              </w:rPr>
              <w:t>3. Ведет претензионно-</w:t>
            </w:r>
            <w:r w:rsidRPr="00D632C8">
              <w:rPr>
                <w:rFonts w:ascii="Times New Roman" w:hAnsi="Times New Roman" w:cs="Times New Roman"/>
                <w:sz w:val="24"/>
                <w:szCs w:val="24"/>
              </w:rPr>
              <w:lastRenderedPageBreak/>
              <w:t>исковую работу в организации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979731" w14:textId="77777777" w:rsidR="00D632C8" w:rsidRPr="00D632C8" w:rsidRDefault="00D632C8" w:rsidP="00231AF2">
            <w:pPr>
              <w:widowControl w:val="0"/>
              <w:autoSpaceDE w:val="0"/>
              <w:autoSpaceDN w:val="0"/>
              <w:adjustRightInd w:val="0"/>
              <w:jc w:val="both"/>
              <w:rPr>
                <w:rFonts w:ascii="Times New Roman" w:hAnsi="Times New Roman" w:cs="Times New Roman"/>
                <w:sz w:val="24"/>
                <w:szCs w:val="24"/>
              </w:rPr>
            </w:pPr>
            <w:r w:rsidRPr="00D632C8">
              <w:rPr>
                <w:rFonts w:ascii="Times New Roman" w:hAnsi="Times New Roman" w:cs="Times New Roman"/>
                <w:sz w:val="24"/>
                <w:szCs w:val="24"/>
              </w:rPr>
              <w:lastRenderedPageBreak/>
              <w:t>Знать: требования к претензионно-исковой работе в организации</w:t>
            </w:r>
          </w:p>
          <w:p w14:paraId="570567C3" w14:textId="598FFBDB" w:rsidR="00D632C8" w:rsidRPr="00D632C8" w:rsidRDefault="00D632C8" w:rsidP="00231AF2">
            <w:pPr>
              <w:widowControl w:val="0"/>
              <w:autoSpaceDE w:val="0"/>
              <w:autoSpaceDN w:val="0"/>
              <w:adjustRightInd w:val="0"/>
              <w:jc w:val="both"/>
              <w:rPr>
                <w:rFonts w:ascii="Times New Roman" w:hAnsi="Times New Roman" w:cs="Times New Roman"/>
                <w:sz w:val="24"/>
                <w:szCs w:val="24"/>
              </w:rPr>
            </w:pPr>
            <w:r w:rsidRPr="00D632C8">
              <w:rPr>
                <w:rFonts w:ascii="Times New Roman" w:hAnsi="Times New Roman" w:cs="Times New Roman"/>
                <w:sz w:val="24"/>
                <w:szCs w:val="24"/>
              </w:rPr>
              <w:lastRenderedPageBreak/>
              <w:t>Уметь: вести претензионно-исковую работу в организации</w:t>
            </w:r>
          </w:p>
        </w:tc>
        <w:tc>
          <w:tcPr>
            <w:tcW w:w="4394" w:type="dxa"/>
            <w:shd w:val="clear" w:color="auto" w:fill="auto"/>
          </w:tcPr>
          <w:p w14:paraId="6F3480E6" w14:textId="753573DB" w:rsidR="00D632C8" w:rsidRPr="00D632C8" w:rsidRDefault="00F61107" w:rsidP="00F61107">
            <w:pPr>
              <w:rPr>
                <w:rFonts w:ascii="Times New Roman" w:hAnsi="Times New Roman" w:cs="Times New Roman"/>
                <w:sz w:val="24"/>
                <w:szCs w:val="24"/>
              </w:rPr>
            </w:pPr>
            <w:r w:rsidRPr="00F61107">
              <w:rPr>
                <w:rFonts w:ascii="Times New Roman" w:hAnsi="Times New Roman" w:cs="Times New Roman"/>
                <w:sz w:val="24"/>
                <w:szCs w:val="24"/>
              </w:rPr>
              <w:lastRenderedPageBreak/>
              <w:t xml:space="preserve">3. </w:t>
            </w:r>
            <w:r w:rsidR="00D632C8" w:rsidRPr="00D632C8">
              <w:rPr>
                <w:rFonts w:ascii="Times New Roman" w:hAnsi="Times New Roman" w:cs="Times New Roman"/>
                <w:sz w:val="24"/>
                <w:szCs w:val="24"/>
              </w:rPr>
              <w:t xml:space="preserve">ООО «Восток» заключило договор комиссии со специализированной организацией, осуществляющей </w:t>
            </w:r>
            <w:r w:rsidR="00D632C8" w:rsidRPr="00D632C8">
              <w:rPr>
                <w:rFonts w:ascii="Times New Roman" w:hAnsi="Times New Roman" w:cs="Times New Roman"/>
                <w:sz w:val="24"/>
                <w:szCs w:val="24"/>
              </w:rPr>
              <w:lastRenderedPageBreak/>
              <w:t>реализацию имущества на открытых торгах. Согласно договору специализированная организация (комиссионер) должна была от своего имени реализовать на торгах имущество, принадлежащее ООО «Восток» (комитенту). В договоре было установлено вознаграждение комиссионера в размере 1 % от итоговой цены продажи. Вопрос о распределении дополнительной выгоды стороны не урегулировали. Специализированная организация реализовала имущество по цене, выше начальной цены торгов.</w:t>
            </w:r>
          </w:p>
          <w:p w14:paraId="4C41E58D" w14:textId="3FA8CB18" w:rsidR="00D632C8" w:rsidRPr="00D632C8" w:rsidRDefault="00D632C8" w:rsidP="00F61107">
            <w:pPr>
              <w:jc w:val="both"/>
              <w:rPr>
                <w:rFonts w:ascii="Times New Roman" w:hAnsi="Times New Roman" w:cs="Times New Roman"/>
                <w:sz w:val="24"/>
                <w:szCs w:val="24"/>
              </w:rPr>
            </w:pPr>
            <w:r w:rsidRPr="00D632C8">
              <w:rPr>
                <w:rFonts w:ascii="Times New Roman" w:hAnsi="Times New Roman" w:cs="Times New Roman"/>
                <w:sz w:val="24"/>
                <w:szCs w:val="24"/>
              </w:rPr>
              <w:t>При перечислении выручки комитенту, она удержала, помимо своего вознаграждения, половину разницы между начальной и итоговой ценами торгов, считая, что ей причитается половина суммы дополнительной выгоды, полученной от реализации имущества по цене выше, чем та, которая была указана комитентом. ООО «Восток» обратилось в арбитражный суд с требованием к специализированной организации о передаче ему выручки от продажи имущества в полном объеме (за вычетом комиссионного вознаграждения).</w:t>
            </w:r>
          </w:p>
          <w:p w14:paraId="09F53A75" w14:textId="77777777" w:rsidR="00F61107" w:rsidRDefault="00D632C8" w:rsidP="00F61107">
            <w:pPr>
              <w:jc w:val="both"/>
              <w:rPr>
                <w:rFonts w:ascii="Times New Roman" w:hAnsi="Times New Roman" w:cs="Times New Roman"/>
                <w:sz w:val="24"/>
                <w:szCs w:val="24"/>
              </w:rPr>
            </w:pPr>
            <w:r w:rsidRPr="00D632C8">
              <w:rPr>
                <w:rFonts w:ascii="Times New Roman" w:hAnsi="Times New Roman" w:cs="Times New Roman"/>
                <w:sz w:val="24"/>
                <w:szCs w:val="24"/>
              </w:rPr>
              <w:t xml:space="preserve">Вопросы: </w:t>
            </w:r>
          </w:p>
          <w:p w14:paraId="056A7B0F" w14:textId="3507DEA5" w:rsidR="00D632C8" w:rsidRPr="00D632C8" w:rsidRDefault="00D632C8" w:rsidP="00F61107">
            <w:pPr>
              <w:jc w:val="both"/>
              <w:rPr>
                <w:rFonts w:ascii="Times New Roman" w:hAnsi="Times New Roman" w:cs="Times New Roman"/>
                <w:sz w:val="24"/>
                <w:szCs w:val="24"/>
              </w:rPr>
            </w:pPr>
            <w:r w:rsidRPr="00D632C8">
              <w:rPr>
                <w:rFonts w:ascii="Times New Roman" w:hAnsi="Times New Roman" w:cs="Times New Roman"/>
                <w:sz w:val="24"/>
                <w:szCs w:val="24"/>
              </w:rPr>
              <w:t>Каким образом комиссионер должен исполнять поручение комитента? Может ли комиссионер реализовать имущество комитента по цене выше либо ниже, чем была указана комитентом?</w:t>
            </w:r>
          </w:p>
        </w:tc>
      </w:tr>
    </w:tbl>
    <w:p w14:paraId="295B1FFE" w14:textId="5CCBA360" w:rsidR="00BB58E8" w:rsidRPr="00D15181" w:rsidRDefault="00BB58E8" w:rsidP="00BB58E8">
      <w:pPr>
        <w:jc w:val="both"/>
        <w:rPr>
          <w:rFonts w:ascii="Times New Roman" w:hAnsi="Times New Roman" w:cs="Times New Roman"/>
          <w:sz w:val="28"/>
          <w:szCs w:val="28"/>
        </w:rPr>
      </w:pPr>
    </w:p>
    <w:p w14:paraId="55BA2007" w14:textId="1EC1BFE7" w:rsidR="00BB58E8" w:rsidRPr="00D15181" w:rsidRDefault="00BB58E8" w:rsidP="00DE5FB5">
      <w:pPr>
        <w:spacing w:line="276" w:lineRule="auto"/>
        <w:ind w:left="-426" w:hanging="283"/>
        <w:jc w:val="center"/>
        <w:rPr>
          <w:rFonts w:ascii="Times New Roman" w:hAnsi="Times New Roman" w:cs="Times New Roman"/>
          <w:b/>
          <w:bCs/>
          <w:sz w:val="28"/>
          <w:szCs w:val="28"/>
        </w:rPr>
      </w:pPr>
      <w:r w:rsidRPr="00D15181">
        <w:rPr>
          <w:rFonts w:ascii="Times New Roman" w:hAnsi="Times New Roman" w:cs="Times New Roman"/>
          <w:b/>
          <w:bCs/>
          <w:sz w:val="28"/>
          <w:szCs w:val="28"/>
        </w:rPr>
        <w:t>Перечень примерных вопросов к экзамену</w:t>
      </w:r>
    </w:p>
    <w:p w14:paraId="5CBCD3A5" w14:textId="5FE90B97"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предпринимательского права и его место в российской правовой системе. </w:t>
      </w:r>
    </w:p>
    <w:p w14:paraId="31301661" w14:textId="4A86B059"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Предмет и методы предпринимательского права </w:t>
      </w:r>
    </w:p>
    <w:p w14:paraId="0DF90AD6" w14:textId="48E932AF"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признаки предпринимательской деятельности.  </w:t>
      </w:r>
    </w:p>
    <w:p w14:paraId="1539CA5A" w14:textId="29E7C34C"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Понятие и содержание экономической деятельности и ее соотношение с хозяйственной и предпринимательской деятельностью.</w:t>
      </w:r>
    </w:p>
    <w:p w14:paraId="0F4A9D87" w14:textId="146CBB31"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Понятие и виды источников предпринимательского права.</w:t>
      </w:r>
    </w:p>
    <w:p w14:paraId="4DC11B19" w14:textId="77923ACD"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принципов предпринимательского права.  </w:t>
      </w:r>
    </w:p>
    <w:p w14:paraId="480FE293" w14:textId="54E2D5B6"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Понятие правосубъектности участников предпринимательской деятельности.</w:t>
      </w:r>
    </w:p>
    <w:p w14:paraId="2BCCFDF5" w14:textId="3EE124CA"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Гарантии права на осуществление предпринимательской деятельности.  </w:t>
      </w:r>
    </w:p>
    <w:p w14:paraId="51958FD1" w14:textId="48AB1355"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lastRenderedPageBreak/>
        <w:t xml:space="preserve">Реализация права на осуществление предпринимательской деятельности посредством государственной регистрации, лицензирования, уведомления о начале осуществления отдельных видов деятельности.  </w:t>
      </w:r>
    </w:p>
    <w:p w14:paraId="229E33E9" w14:textId="36F1D975" w:rsidR="00400181"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Особенности правового положения индивидуальных предпринимателей.  </w:t>
      </w:r>
    </w:p>
    <w:p w14:paraId="1F7A8BE9" w14:textId="4D56F238"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Особенности правового положения субъектов малого и среднего предпринимательства. </w:t>
      </w:r>
    </w:p>
    <w:p w14:paraId="714C0412" w14:textId="74E8F408"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Особенности правового положения участников крестьянского (фермерского) хозяйства. </w:t>
      </w:r>
    </w:p>
    <w:p w14:paraId="76B6FC12" w14:textId="7EECADDA" w:rsidR="00400181"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Особенности правового положения организаторов торговли.  </w:t>
      </w:r>
    </w:p>
    <w:p w14:paraId="6C95BB90" w14:textId="6F953361" w:rsidR="00400181"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Особенности правового положения предпринимательских объединений. </w:t>
      </w:r>
    </w:p>
    <w:p w14:paraId="509EFECB" w14:textId="1BB82E5A"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виды имущества, используемого в предпринимательской деятельности.  </w:t>
      </w:r>
    </w:p>
    <w:p w14:paraId="72933DDA" w14:textId="38422922" w:rsidR="00400181"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Основные и оборотные средства.</w:t>
      </w:r>
    </w:p>
    <w:p w14:paraId="5D30D6BD" w14:textId="6AF6B56E" w:rsidR="00400181"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Материальные и нематериальные резервы.</w:t>
      </w:r>
    </w:p>
    <w:p w14:paraId="1507BB97" w14:textId="3EFE48BE"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Правовой режим денежных средств и иностранной валюты. </w:t>
      </w:r>
    </w:p>
    <w:p w14:paraId="762B3BA5" w14:textId="53245379"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Правовой режим капиталов, фондов и резервов организации.  </w:t>
      </w:r>
    </w:p>
    <w:p w14:paraId="49F17608" w14:textId="4A0E75F8"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Правовое регулирование оценки и оценочной деятельности.  </w:t>
      </w:r>
    </w:p>
    <w:p w14:paraId="622CAE24" w14:textId="3C676AB9"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Ф</w:t>
      </w:r>
      <w:r w:rsidR="00400181" w:rsidRPr="00400181">
        <w:rPr>
          <w:sz w:val="28"/>
          <w:szCs w:val="28"/>
        </w:rPr>
        <w:t xml:space="preserve">ормы и методы государственного </w:t>
      </w:r>
      <w:r w:rsidRPr="00400181">
        <w:rPr>
          <w:sz w:val="28"/>
          <w:szCs w:val="28"/>
        </w:rPr>
        <w:t xml:space="preserve">регулирования предпринимательской деятельности. </w:t>
      </w:r>
    </w:p>
    <w:p w14:paraId="0EC4F10A" w14:textId="043250BB" w:rsidR="00BB58E8"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Понятие и принципы</w:t>
      </w:r>
      <w:r w:rsidR="00BB58E8" w:rsidRPr="00400181">
        <w:rPr>
          <w:sz w:val="28"/>
          <w:szCs w:val="28"/>
        </w:rPr>
        <w:t xml:space="preserve"> государственного контроля и надзора за предпринимательской деятельностью.  </w:t>
      </w:r>
    </w:p>
    <w:p w14:paraId="2058DC08" w14:textId="7DB6B8C4" w:rsidR="00400181"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w:t>
      </w:r>
      <w:r w:rsidR="00400181" w:rsidRPr="00400181">
        <w:rPr>
          <w:sz w:val="28"/>
          <w:szCs w:val="28"/>
        </w:rPr>
        <w:t xml:space="preserve">принципы </w:t>
      </w:r>
      <w:r w:rsidRPr="00400181">
        <w:rPr>
          <w:sz w:val="28"/>
          <w:szCs w:val="28"/>
        </w:rPr>
        <w:t xml:space="preserve">технического регулирования. </w:t>
      </w:r>
    </w:p>
    <w:p w14:paraId="592E7A46" w14:textId="55E2AA2E" w:rsidR="00BB58E8"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 xml:space="preserve">Понятие, виды и порядок разработки технических регламентов. </w:t>
      </w:r>
      <w:r w:rsidR="00BB58E8" w:rsidRPr="00400181">
        <w:rPr>
          <w:sz w:val="28"/>
          <w:szCs w:val="28"/>
        </w:rPr>
        <w:t xml:space="preserve"> </w:t>
      </w:r>
    </w:p>
    <w:p w14:paraId="47ACB601" w14:textId="746466AB" w:rsidR="00BB58E8"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 xml:space="preserve">Понятие стандартизации.  </w:t>
      </w:r>
      <w:r w:rsidR="00BB58E8" w:rsidRPr="00400181">
        <w:rPr>
          <w:sz w:val="28"/>
          <w:szCs w:val="28"/>
        </w:rPr>
        <w:t xml:space="preserve">Документы по стандартизации.  </w:t>
      </w:r>
    </w:p>
    <w:p w14:paraId="1B596962" w14:textId="5F50A4F0"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Маркирование товаров и продукции знаками соответствия.  </w:t>
      </w:r>
    </w:p>
    <w:p w14:paraId="325C56C4" w14:textId="0D59A646"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Обязательная маркировка отдельных видов товаров средствами идентификации. </w:t>
      </w:r>
    </w:p>
    <w:p w14:paraId="1E824B0A" w14:textId="639EF9C7"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Государственный контроль и ответственность в сфере технического регулирования.  </w:t>
      </w:r>
    </w:p>
    <w:p w14:paraId="6446A9AB" w14:textId="51E3F4F0"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формы недобросовестной конкуренции на товарных рынках.  </w:t>
      </w:r>
    </w:p>
    <w:p w14:paraId="2934A2C8" w14:textId="1F5CDF9B"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признаки доминирующего положения хозяйствующего субъекта на товарном рынке.  </w:t>
      </w:r>
    </w:p>
    <w:p w14:paraId="2BC030C6" w14:textId="17DA1A0A"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виды монополистической деятельности. </w:t>
      </w:r>
    </w:p>
    <w:p w14:paraId="537D1D18" w14:textId="23D7CDE5" w:rsidR="00BB58E8"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Понятие и цели</w:t>
      </w:r>
      <w:r w:rsidR="00BB58E8" w:rsidRPr="00400181">
        <w:rPr>
          <w:sz w:val="28"/>
          <w:szCs w:val="28"/>
        </w:rPr>
        <w:t xml:space="preserve"> саморегулирования предпринимательской и профессиональной деятельности.  </w:t>
      </w:r>
    </w:p>
    <w:p w14:paraId="7324A6A8" w14:textId="209F4796"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и правовой статус саморегулируемых организаций.  </w:t>
      </w:r>
    </w:p>
    <w:p w14:paraId="1BD704CF" w14:textId="6D93F5DC"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Меры дисциплинарных взысканий, налагаемые на членов саморегулируемых организаций. </w:t>
      </w:r>
    </w:p>
    <w:p w14:paraId="6DAD0FF9" w14:textId="49F0889C"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Субъекты отношений по приватизации имущества.  </w:t>
      </w:r>
    </w:p>
    <w:p w14:paraId="0369BCF1" w14:textId="47C52582"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lastRenderedPageBreak/>
        <w:t xml:space="preserve">Планирование приватизации.  </w:t>
      </w:r>
    </w:p>
    <w:p w14:paraId="39EBA662" w14:textId="1228F758"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Формы и способы защиты прав предпринимателей. </w:t>
      </w:r>
    </w:p>
    <w:p w14:paraId="6CA07766" w14:textId="15357C01" w:rsidR="009243D5"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Государственные органы, организации и лица, осуществляющие защиту либо содействующие защите прав и законных интересов предпринимателей.  </w:t>
      </w:r>
    </w:p>
    <w:p w14:paraId="5752C3DE" w14:textId="0D8C98E4"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Юрисдикционная форма защиты прав предпринимателей. </w:t>
      </w:r>
    </w:p>
    <w:p w14:paraId="7E9EFC08" w14:textId="3D3AC92E"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Неюрисдикционная форма защиты прав предпринимателей. </w:t>
      </w:r>
    </w:p>
    <w:p w14:paraId="564FED83" w14:textId="36DA15F0"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рекламы и рекламной деятельности.  </w:t>
      </w:r>
    </w:p>
    <w:p w14:paraId="62842A85" w14:textId="04592D7D"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Субъекты рекламных отношений. </w:t>
      </w:r>
    </w:p>
    <w:p w14:paraId="68DB03CC" w14:textId="07B22CF6"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Общие требования, предъявляемые к рекламе.  </w:t>
      </w:r>
    </w:p>
    <w:p w14:paraId="2E952F7C" w14:textId="02228EF2"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Специальные требования, предъявляемые к рекламе.</w:t>
      </w:r>
    </w:p>
    <w:p w14:paraId="45760C89" w14:textId="54182F0F" w:rsidR="00BB58E8" w:rsidRPr="00400181" w:rsidRDefault="00400181" w:rsidP="00DE5FB5">
      <w:pPr>
        <w:pStyle w:val="a6"/>
        <w:numPr>
          <w:ilvl w:val="0"/>
          <w:numId w:val="18"/>
        </w:numPr>
        <w:spacing w:line="276" w:lineRule="auto"/>
        <w:ind w:left="-426" w:hanging="283"/>
        <w:jc w:val="both"/>
        <w:rPr>
          <w:sz w:val="28"/>
          <w:szCs w:val="28"/>
        </w:rPr>
      </w:pPr>
      <w:r w:rsidRPr="00400181">
        <w:rPr>
          <w:sz w:val="28"/>
          <w:szCs w:val="28"/>
        </w:rPr>
        <w:t>Контроль (надзор) в сфере</w:t>
      </w:r>
      <w:r w:rsidR="00BB58E8" w:rsidRPr="00400181">
        <w:rPr>
          <w:sz w:val="28"/>
          <w:szCs w:val="28"/>
        </w:rPr>
        <w:t xml:space="preserve"> рекламной деятельности. </w:t>
      </w:r>
    </w:p>
    <w:p w14:paraId="44AADE14" w14:textId="77777777" w:rsidR="00400181"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Саморегули</w:t>
      </w:r>
      <w:r w:rsidR="00400181" w:rsidRPr="00400181">
        <w:rPr>
          <w:sz w:val="28"/>
          <w:szCs w:val="28"/>
        </w:rPr>
        <w:t>рование рекламной деятельности.</w:t>
      </w:r>
    </w:p>
    <w:p w14:paraId="0DF6C9B4" w14:textId="7279C5EC"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Ответственность за нарушение законодательства о рекламе. </w:t>
      </w:r>
    </w:p>
    <w:p w14:paraId="7BC70923" w14:textId="28EF7CBB"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признаки и виды ценных бумаг. </w:t>
      </w:r>
    </w:p>
    <w:p w14:paraId="25875AC9" w14:textId="01CD0CDC"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Понятие аудита и аудиторской деятельности.   </w:t>
      </w:r>
    </w:p>
    <w:p w14:paraId="6299EAE4" w14:textId="7032B40D"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Правовое положение аудиторов и аудиторских организаций.  </w:t>
      </w:r>
    </w:p>
    <w:p w14:paraId="1856A0D5" w14:textId="61B8620B"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Саморегулируемые организации аудиторов.  </w:t>
      </w:r>
    </w:p>
    <w:p w14:paraId="5E84F1D2" w14:textId="35463E6C" w:rsidR="00BB58E8" w:rsidRPr="00400181"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Виды аудиторских проверок. Обязательный аудит.  </w:t>
      </w:r>
    </w:p>
    <w:p w14:paraId="56C6D25A" w14:textId="3494FBE6" w:rsidR="00BB58E8" w:rsidRDefault="00BB58E8" w:rsidP="00DE5FB5">
      <w:pPr>
        <w:pStyle w:val="a6"/>
        <w:numPr>
          <w:ilvl w:val="0"/>
          <w:numId w:val="18"/>
        </w:numPr>
        <w:spacing w:line="276" w:lineRule="auto"/>
        <w:ind w:left="-426" w:hanging="283"/>
        <w:jc w:val="both"/>
        <w:rPr>
          <w:sz w:val="28"/>
          <w:szCs w:val="28"/>
        </w:rPr>
      </w:pPr>
      <w:r w:rsidRPr="00400181">
        <w:rPr>
          <w:sz w:val="28"/>
          <w:szCs w:val="28"/>
        </w:rPr>
        <w:t xml:space="preserve">Форма и содержание аудиторского заключения. Порядок признания аудиторского заключения заведомо ложным. </w:t>
      </w:r>
    </w:p>
    <w:p w14:paraId="52906F76" w14:textId="23A22664" w:rsidR="00400181" w:rsidRDefault="00400181" w:rsidP="00DE5FB5">
      <w:pPr>
        <w:pStyle w:val="a6"/>
        <w:numPr>
          <w:ilvl w:val="0"/>
          <w:numId w:val="18"/>
        </w:numPr>
        <w:spacing w:line="276" w:lineRule="auto"/>
        <w:ind w:left="-426" w:hanging="283"/>
        <w:jc w:val="both"/>
        <w:rPr>
          <w:sz w:val="28"/>
          <w:szCs w:val="28"/>
        </w:rPr>
      </w:pPr>
      <w:r>
        <w:rPr>
          <w:sz w:val="28"/>
          <w:szCs w:val="28"/>
        </w:rPr>
        <w:t>Система налогообложения в РФ.</w:t>
      </w:r>
    </w:p>
    <w:p w14:paraId="1EA787C6" w14:textId="04B90769" w:rsidR="00400181" w:rsidRDefault="00400181" w:rsidP="00DE5FB5">
      <w:pPr>
        <w:pStyle w:val="a6"/>
        <w:numPr>
          <w:ilvl w:val="0"/>
          <w:numId w:val="18"/>
        </w:numPr>
        <w:spacing w:line="276" w:lineRule="auto"/>
        <w:ind w:left="-426" w:hanging="283"/>
        <w:jc w:val="both"/>
        <w:rPr>
          <w:sz w:val="28"/>
          <w:szCs w:val="28"/>
        </w:rPr>
      </w:pPr>
      <w:r>
        <w:rPr>
          <w:sz w:val="28"/>
          <w:szCs w:val="28"/>
        </w:rPr>
        <w:t>Понятие и содержание налоговых отношений.</w:t>
      </w:r>
    </w:p>
    <w:p w14:paraId="495E06D5" w14:textId="485A8C2A" w:rsidR="00400181" w:rsidRDefault="00400181" w:rsidP="00DE5FB5">
      <w:pPr>
        <w:pStyle w:val="a6"/>
        <w:numPr>
          <w:ilvl w:val="0"/>
          <w:numId w:val="18"/>
        </w:numPr>
        <w:spacing w:line="276" w:lineRule="auto"/>
        <w:ind w:left="-426" w:hanging="283"/>
        <w:jc w:val="both"/>
        <w:rPr>
          <w:sz w:val="28"/>
          <w:szCs w:val="28"/>
        </w:rPr>
      </w:pPr>
      <w:r>
        <w:rPr>
          <w:sz w:val="28"/>
          <w:szCs w:val="28"/>
        </w:rPr>
        <w:t>Понятие, сущность, функции и виды налогов.</w:t>
      </w:r>
    </w:p>
    <w:p w14:paraId="54C00538" w14:textId="4D50CCFB" w:rsidR="00400181" w:rsidRDefault="00400181" w:rsidP="00DE5FB5">
      <w:pPr>
        <w:pStyle w:val="a6"/>
        <w:numPr>
          <w:ilvl w:val="0"/>
          <w:numId w:val="18"/>
        </w:numPr>
        <w:spacing w:line="276" w:lineRule="auto"/>
        <w:ind w:left="-426" w:hanging="283"/>
        <w:jc w:val="both"/>
        <w:rPr>
          <w:sz w:val="28"/>
          <w:szCs w:val="28"/>
        </w:rPr>
      </w:pPr>
      <w:r>
        <w:rPr>
          <w:sz w:val="28"/>
          <w:szCs w:val="28"/>
        </w:rPr>
        <w:t>Права и обязанности налогоплательщиков и налоговых органов.</w:t>
      </w:r>
    </w:p>
    <w:p w14:paraId="2FD4A42F" w14:textId="72EBBD30" w:rsidR="00400181" w:rsidRPr="00400181" w:rsidRDefault="00400181" w:rsidP="00DE5FB5">
      <w:pPr>
        <w:pStyle w:val="a6"/>
        <w:numPr>
          <w:ilvl w:val="0"/>
          <w:numId w:val="18"/>
        </w:numPr>
        <w:spacing w:line="276" w:lineRule="auto"/>
        <w:ind w:left="-426" w:hanging="283"/>
        <w:jc w:val="both"/>
        <w:rPr>
          <w:sz w:val="28"/>
          <w:szCs w:val="28"/>
        </w:rPr>
      </w:pPr>
      <w:r>
        <w:rPr>
          <w:sz w:val="28"/>
          <w:szCs w:val="28"/>
        </w:rPr>
        <w:t>Особенности налогообложения индивидуальных предпринимателей.</w:t>
      </w:r>
    </w:p>
    <w:p w14:paraId="714F34F0" w14:textId="77777777" w:rsidR="00DE5FB5" w:rsidRPr="00D15181" w:rsidRDefault="00DE5FB5" w:rsidP="00DE5FB5">
      <w:pPr>
        <w:spacing w:after="0" w:line="276" w:lineRule="auto"/>
        <w:ind w:left="-426" w:hanging="283"/>
        <w:jc w:val="both"/>
        <w:rPr>
          <w:rFonts w:ascii="Times New Roman" w:hAnsi="Times New Roman" w:cs="Times New Roman"/>
          <w:sz w:val="28"/>
          <w:szCs w:val="28"/>
        </w:rPr>
      </w:pPr>
    </w:p>
    <w:p w14:paraId="2F414DD5" w14:textId="6D368F41" w:rsidR="00BB58E8" w:rsidRPr="00D15181" w:rsidRDefault="00BB58E8" w:rsidP="00DE5FB5">
      <w:pPr>
        <w:spacing w:line="276" w:lineRule="auto"/>
        <w:ind w:left="-426" w:hanging="283"/>
        <w:jc w:val="both"/>
        <w:rPr>
          <w:rFonts w:ascii="Times New Roman" w:hAnsi="Times New Roman" w:cs="Times New Roman"/>
          <w:b/>
          <w:bCs/>
          <w:sz w:val="28"/>
          <w:szCs w:val="28"/>
        </w:rPr>
      </w:pPr>
      <w:r w:rsidRPr="00D15181">
        <w:rPr>
          <w:rFonts w:ascii="Times New Roman" w:hAnsi="Times New Roman" w:cs="Times New Roman"/>
          <w:b/>
          <w:bCs/>
          <w:sz w:val="28"/>
          <w:szCs w:val="28"/>
        </w:rPr>
        <w:t>Примеры типовых практико-ориентированных заданий</w:t>
      </w:r>
    </w:p>
    <w:p w14:paraId="57AD0F26" w14:textId="4485FE82" w:rsidR="00BB58E8" w:rsidRDefault="00001A9A" w:rsidP="00DE5FB5">
      <w:pPr>
        <w:spacing w:line="276" w:lineRule="auto"/>
        <w:ind w:left="-426" w:hanging="283"/>
        <w:jc w:val="both"/>
        <w:rPr>
          <w:rFonts w:ascii="Times New Roman" w:hAnsi="Times New Roman" w:cs="Times New Roman"/>
          <w:sz w:val="28"/>
          <w:szCs w:val="28"/>
        </w:rPr>
      </w:pPr>
      <w:r>
        <w:rPr>
          <w:rFonts w:ascii="Times New Roman" w:hAnsi="Times New Roman" w:cs="Times New Roman"/>
          <w:sz w:val="28"/>
          <w:szCs w:val="28"/>
        </w:rPr>
        <w:t>1</w:t>
      </w:r>
      <w:r w:rsidR="00BB58E8" w:rsidRPr="00D15181">
        <w:rPr>
          <w:rFonts w:ascii="Times New Roman" w:hAnsi="Times New Roman" w:cs="Times New Roman"/>
          <w:sz w:val="28"/>
          <w:szCs w:val="28"/>
        </w:rPr>
        <w:t xml:space="preserve">. </w:t>
      </w:r>
      <w:r w:rsidRPr="00001A9A">
        <w:rPr>
          <w:rFonts w:ascii="Times New Roman" w:hAnsi="Times New Roman" w:cs="Times New Roman"/>
          <w:sz w:val="28"/>
          <w:szCs w:val="28"/>
        </w:rPr>
        <w:t>На основе судебной практики сформируйте справку о типичных нарушениях, допускаемых при приватизации государственного и муниципального имущества.</w:t>
      </w:r>
    </w:p>
    <w:p w14:paraId="1DD03036" w14:textId="77777777" w:rsidR="00DE5FB5" w:rsidRPr="00D15181" w:rsidRDefault="00DE5FB5" w:rsidP="00DE5FB5">
      <w:pPr>
        <w:spacing w:line="276" w:lineRule="auto"/>
        <w:ind w:left="-426" w:hanging="283"/>
        <w:jc w:val="both"/>
        <w:rPr>
          <w:rFonts w:ascii="Times New Roman" w:hAnsi="Times New Roman" w:cs="Times New Roman"/>
          <w:sz w:val="28"/>
          <w:szCs w:val="28"/>
        </w:rPr>
      </w:pPr>
    </w:p>
    <w:p w14:paraId="61B287A7" w14:textId="53CA4E86" w:rsidR="00BB58E8" w:rsidRDefault="00001A9A" w:rsidP="00DE5FB5">
      <w:pPr>
        <w:spacing w:line="276" w:lineRule="auto"/>
        <w:ind w:left="-426" w:hanging="283"/>
        <w:jc w:val="both"/>
        <w:rPr>
          <w:rFonts w:ascii="Times New Roman" w:hAnsi="Times New Roman" w:cs="Times New Roman"/>
          <w:sz w:val="28"/>
          <w:szCs w:val="28"/>
        </w:rPr>
      </w:pPr>
      <w:r>
        <w:rPr>
          <w:rFonts w:ascii="Times New Roman" w:hAnsi="Times New Roman" w:cs="Times New Roman"/>
          <w:sz w:val="28"/>
          <w:szCs w:val="28"/>
        </w:rPr>
        <w:t>2</w:t>
      </w:r>
      <w:r w:rsidR="00BB58E8" w:rsidRPr="00D15181">
        <w:rPr>
          <w:rFonts w:ascii="Times New Roman" w:hAnsi="Times New Roman" w:cs="Times New Roman"/>
          <w:sz w:val="28"/>
          <w:szCs w:val="28"/>
        </w:rPr>
        <w:t xml:space="preserve">. Составьте сравнительную таблицу «Информация о результатах проведения внешних проверок качества работы аудиторских организаций, проводящих обязательный аудит организаций» (7–10 примеров). Обязательные рубрики таблицы: «основание проведения проверки», «срок проведения проверки», «результаты проверки». </w:t>
      </w:r>
    </w:p>
    <w:p w14:paraId="540BB000" w14:textId="77777777" w:rsidR="00DE5FB5" w:rsidRDefault="00DE5FB5" w:rsidP="00DE5FB5">
      <w:pPr>
        <w:spacing w:line="276" w:lineRule="auto"/>
        <w:ind w:left="-426" w:hanging="283"/>
        <w:jc w:val="both"/>
        <w:rPr>
          <w:rFonts w:ascii="Times New Roman" w:hAnsi="Times New Roman" w:cs="Times New Roman"/>
          <w:sz w:val="28"/>
          <w:szCs w:val="28"/>
        </w:rPr>
      </w:pPr>
    </w:p>
    <w:p w14:paraId="133347E5" w14:textId="5BBBF0A4" w:rsidR="00001A9A" w:rsidRDefault="00001A9A" w:rsidP="00DE5FB5">
      <w:pPr>
        <w:spacing w:line="276" w:lineRule="auto"/>
        <w:ind w:left="-426" w:hanging="283"/>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001A9A">
        <w:rPr>
          <w:rFonts w:ascii="Times New Roman" w:hAnsi="Times New Roman" w:cs="Times New Roman"/>
          <w:sz w:val="28"/>
          <w:szCs w:val="28"/>
        </w:rPr>
        <w:t>Подготовьте аналитическое обобщение практики применения судами норм о бремени содержания источников повышенной опасности субъектами предпринимательской деятельности.</w:t>
      </w:r>
    </w:p>
    <w:p w14:paraId="1EE17936" w14:textId="77777777" w:rsidR="000B1877" w:rsidRDefault="000B1877" w:rsidP="00DE5FB5">
      <w:pPr>
        <w:spacing w:line="276" w:lineRule="auto"/>
        <w:ind w:left="-426" w:hanging="283"/>
        <w:jc w:val="both"/>
        <w:rPr>
          <w:rFonts w:ascii="Times New Roman" w:hAnsi="Times New Roman" w:cs="Times New Roman"/>
          <w:sz w:val="28"/>
          <w:szCs w:val="28"/>
        </w:rPr>
      </w:pPr>
    </w:p>
    <w:p w14:paraId="6752FD04" w14:textId="23A95039" w:rsidR="000B1877" w:rsidRPr="00D15181" w:rsidRDefault="000B1877" w:rsidP="00DE5FB5">
      <w:pPr>
        <w:spacing w:line="276" w:lineRule="auto"/>
        <w:ind w:left="-426" w:hanging="283"/>
        <w:rPr>
          <w:rFonts w:ascii="Times New Roman" w:hAnsi="Times New Roman" w:cs="Times New Roman"/>
          <w:b/>
          <w:bCs/>
          <w:sz w:val="28"/>
          <w:szCs w:val="28"/>
        </w:rPr>
      </w:pPr>
      <w:r>
        <w:rPr>
          <w:rFonts w:ascii="Times New Roman" w:hAnsi="Times New Roman" w:cs="Times New Roman"/>
          <w:b/>
          <w:bCs/>
          <w:sz w:val="28"/>
          <w:szCs w:val="28"/>
        </w:rPr>
        <w:t xml:space="preserve">                                    </w:t>
      </w:r>
      <w:r w:rsidRPr="00D15181">
        <w:rPr>
          <w:rFonts w:ascii="Times New Roman" w:hAnsi="Times New Roman" w:cs="Times New Roman"/>
          <w:b/>
          <w:bCs/>
          <w:sz w:val="28"/>
          <w:szCs w:val="28"/>
        </w:rPr>
        <w:t xml:space="preserve">Пример экзаменационного билета </w:t>
      </w:r>
    </w:p>
    <w:p w14:paraId="75C16BB9" w14:textId="5918D9CD" w:rsidR="000B1877" w:rsidRPr="00D15181" w:rsidRDefault="000B1877" w:rsidP="00DE5FB5">
      <w:pPr>
        <w:spacing w:line="276" w:lineRule="auto"/>
        <w:ind w:left="-426" w:hanging="283"/>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1 вопрос</w:t>
      </w:r>
      <w:r>
        <w:rPr>
          <w:rFonts w:ascii="Times New Roman" w:hAnsi="Times New Roman" w:cs="Times New Roman"/>
          <w:b/>
          <w:bCs/>
          <w:sz w:val="28"/>
          <w:szCs w:val="28"/>
        </w:rPr>
        <w:t xml:space="preserve"> </w:t>
      </w:r>
      <w:r w:rsidRPr="00D15181">
        <w:rPr>
          <w:rFonts w:ascii="Times New Roman" w:hAnsi="Times New Roman" w:cs="Times New Roman"/>
          <w:b/>
          <w:bCs/>
          <w:sz w:val="28"/>
          <w:szCs w:val="28"/>
        </w:rPr>
        <w:t xml:space="preserve">(20 баллов) </w:t>
      </w:r>
      <w:r w:rsidRPr="00D15181">
        <w:rPr>
          <w:rFonts w:ascii="Times New Roman" w:hAnsi="Times New Roman" w:cs="Times New Roman"/>
          <w:sz w:val="28"/>
          <w:szCs w:val="28"/>
        </w:rPr>
        <w:t>Особенности правового статуса организаторов торговли: понятие, виды, требования.</w:t>
      </w:r>
      <w:r w:rsidRPr="00D15181">
        <w:rPr>
          <w:rFonts w:ascii="Times New Roman" w:hAnsi="Times New Roman" w:cs="Times New Roman"/>
          <w:b/>
          <w:bCs/>
          <w:sz w:val="28"/>
          <w:szCs w:val="28"/>
        </w:rPr>
        <w:t xml:space="preserve">   </w:t>
      </w:r>
    </w:p>
    <w:p w14:paraId="3E56C6F2" w14:textId="7F052C2E" w:rsidR="00001A9A" w:rsidRPr="00001A9A" w:rsidRDefault="000B1877" w:rsidP="00DE5FB5">
      <w:pPr>
        <w:spacing w:line="276" w:lineRule="auto"/>
        <w:ind w:left="-426" w:hanging="283"/>
        <w:jc w:val="both"/>
        <w:rPr>
          <w:rFonts w:ascii="Times New Roman" w:hAnsi="Times New Roman" w:cs="Times New Roman"/>
          <w:bCs/>
          <w:sz w:val="28"/>
          <w:szCs w:val="28"/>
        </w:rPr>
      </w:pPr>
      <w:r>
        <w:rPr>
          <w:rFonts w:ascii="Times New Roman" w:hAnsi="Times New Roman" w:cs="Times New Roman"/>
          <w:b/>
          <w:bCs/>
          <w:sz w:val="28"/>
          <w:szCs w:val="28"/>
        </w:rPr>
        <w:t xml:space="preserve">2 вопрос  </w:t>
      </w:r>
      <w:r w:rsidRPr="00D15181">
        <w:rPr>
          <w:rFonts w:ascii="Times New Roman" w:hAnsi="Times New Roman" w:cs="Times New Roman"/>
          <w:b/>
          <w:bCs/>
          <w:sz w:val="28"/>
          <w:szCs w:val="28"/>
        </w:rPr>
        <w:t xml:space="preserve">(20 баллов) </w:t>
      </w:r>
      <w:r w:rsidR="00001A9A" w:rsidRPr="00001A9A">
        <w:rPr>
          <w:rFonts w:ascii="Times New Roman" w:hAnsi="Times New Roman" w:cs="Times New Roman"/>
          <w:bCs/>
          <w:sz w:val="28"/>
          <w:szCs w:val="28"/>
        </w:rPr>
        <w:t>Понятие и правовой статус саморегулируемых организаций.</w:t>
      </w:r>
    </w:p>
    <w:p w14:paraId="1B67983D" w14:textId="09027532" w:rsidR="000B1877" w:rsidRPr="00D15181" w:rsidRDefault="000B1877" w:rsidP="00DE5FB5">
      <w:pPr>
        <w:spacing w:line="276" w:lineRule="auto"/>
        <w:ind w:left="-426" w:hanging="283"/>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3 вопрос     Практическое задание (20 баллов) </w:t>
      </w:r>
    </w:p>
    <w:p w14:paraId="70482AD5" w14:textId="77777777" w:rsidR="000B1877" w:rsidRPr="00D15181" w:rsidRDefault="000B1877" w:rsidP="001F2A45">
      <w:pPr>
        <w:spacing w:line="276"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Организация обратилась с заявлением к уполномоченному органу о предоставлении ей в собственность земельного участка, на котором находится объект недвижимости, принадлежащий ей на праве собственности. Организации было отказано в приватизации данного земельного участка, так как он находится на территории парка культуры и отдыха.   Организация считает, что такой отказ не соответствует нормам действующего законодательства и нарушает ее права и законные интересы. </w:t>
      </w:r>
    </w:p>
    <w:p w14:paraId="1BA022F2" w14:textId="43CCB53D" w:rsidR="000B1877" w:rsidRPr="00D15181" w:rsidRDefault="001F2A45" w:rsidP="00DE5FB5">
      <w:pPr>
        <w:spacing w:line="276" w:lineRule="auto"/>
        <w:ind w:left="-426" w:hanging="283"/>
        <w:jc w:val="both"/>
        <w:rPr>
          <w:rFonts w:ascii="Times New Roman" w:hAnsi="Times New Roman" w:cs="Times New Roman"/>
          <w:b/>
          <w:bCs/>
          <w:sz w:val="28"/>
          <w:szCs w:val="28"/>
        </w:rPr>
      </w:pPr>
      <w:r>
        <w:rPr>
          <w:rFonts w:ascii="Times New Roman" w:hAnsi="Times New Roman" w:cs="Times New Roman"/>
          <w:b/>
          <w:bCs/>
          <w:sz w:val="28"/>
          <w:szCs w:val="28"/>
        </w:rPr>
        <w:t xml:space="preserve">  Вопросы: </w:t>
      </w:r>
      <w:r w:rsidR="000B1877" w:rsidRPr="00D15181">
        <w:rPr>
          <w:rFonts w:ascii="Times New Roman" w:hAnsi="Times New Roman" w:cs="Times New Roman"/>
          <w:sz w:val="28"/>
          <w:szCs w:val="28"/>
        </w:rPr>
        <w:t>Имеет ли право данная организация на приватизацию спорного земел</w:t>
      </w:r>
      <w:r>
        <w:rPr>
          <w:rFonts w:ascii="Times New Roman" w:hAnsi="Times New Roman" w:cs="Times New Roman"/>
          <w:sz w:val="28"/>
          <w:szCs w:val="28"/>
        </w:rPr>
        <w:t xml:space="preserve">ьного участка? </w:t>
      </w:r>
      <w:r w:rsidR="000B1877" w:rsidRPr="00D15181">
        <w:rPr>
          <w:rFonts w:ascii="Times New Roman" w:hAnsi="Times New Roman" w:cs="Times New Roman"/>
          <w:sz w:val="28"/>
          <w:szCs w:val="28"/>
        </w:rPr>
        <w:t>Какие земельные участки не могут быть объектами приватизации? Оцените правомерность требований. Предложите вариант решения суда.</w:t>
      </w:r>
      <w:r w:rsidR="000B1877" w:rsidRPr="00D15181">
        <w:rPr>
          <w:rFonts w:ascii="Times New Roman" w:hAnsi="Times New Roman" w:cs="Times New Roman"/>
          <w:b/>
          <w:bCs/>
          <w:sz w:val="28"/>
          <w:szCs w:val="28"/>
        </w:rPr>
        <w:t xml:space="preserve"> </w:t>
      </w:r>
    </w:p>
    <w:p w14:paraId="7EB45D9A" w14:textId="77777777" w:rsidR="000B1877" w:rsidRPr="00D15181" w:rsidRDefault="000B1877" w:rsidP="00DE5FB5">
      <w:pPr>
        <w:spacing w:line="276" w:lineRule="auto"/>
        <w:ind w:left="-426" w:hanging="283"/>
        <w:jc w:val="both"/>
        <w:rPr>
          <w:rFonts w:ascii="Times New Roman" w:hAnsi="Times New Roman" w:cs="Times New Roman"/>
          <w:sz w:val="28"/>
          <w:szCs w:val="28"/>
        </w:rPr>
      </w:pPr>
    </w:p>
    <w:p w14:paraId="0DDEE922" w14:textId="3E44101D" w:rsidR="00BB58E8" w:rsidRPr="00D15181" w:rsidRDefault="00BB58E8" w:rsidP="001F2A45">
      <w:pPr>
        <w:spacing w:line="276" w:lineRule="auto"/>
        <w:ind w:left="-426" w:firstLine="426"/>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3BA283DC" w14:textId="77777777" w:rsidR="00BB58E8" w:rsidRPr="00D15181" w:rsidRDefault="00BB58E8" w:rsidP="005D6B0A">
      <w:pPr>
        <w:ind w:left="-567" w:firstLine="567"/>
        <w:jc w:val="both"/>
        <w:rPr>
          <w:rFonts w:ascii="Times New Roman" w:hAnsi="Times New Roman" w:cs="Times New Roman"/>
          <w:sz w:val="28"/>
          <w:szCs w:val="28"/>
        </w:rPr>
      </w:pPr>
      <w:bookmarkStart w:id="9" w:name="_Hlk121827992"/>
      <w:r w:rsidRPr="00D15181">
        <w:rPr>
          <w:rFonts w:ascii="Times New Roman" w:hAnsi="Times New Roman" w:cs="Times New Roman"/>
          <w:sz w:val="28"/>
          <w:szCs w:val="28"/>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bookmarkEnd w:id="9"/>
    <w:p w14:paraId="1CF2A33F" w14:textId="1673FB14" w:rsidR="00BB58E8" w:rsidRPr="00D15181" w:rsidRDefault="00BB58E8" w:rsidP="00BB58E8">
      <w:pPr>
        <w:jc w:val="both"/>
        <w:rPr>
          <w:rFonts w:ascii="Times New Roman" w:hAnsi="Times New Roman" w:cs="Times New Roman"/>
          <w:b/>
          <w:bCs/>
          <w:sz w:val="28"/>
          <w:szCs w:val="28"/>
        </w:rPr>
      </w:pPr>
    </w:p>
    <w:p w14:paraId="37287B82" w14:textId="592C73B1" w:rsidR="00BB58E8" w:rsidRPr="00D15181" w:rsidRDefault="00BB58E8" w:rsidP="00BB58E8">
      <w:pPr>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8. Перечень основной и дополнительной учебной литературы, необходимой для освоения дисциплины </w:t>
      </w:r>
      <w:bookmarkStart w:id="10" w:name="_Hlk121828017"/>
    </w:p>
    <w:p w14:paraId="36A26D44" w14:textId="196A20BF" w:rsidR="00BB58E8" w:rsidRPr="00D15181" w:rsidRDefault="00BB58E8" w:rsidP="006004CD">
      <w:pPr>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Нормативные правовые акты и судебная практика </w:t>
      </w:r>
    </w:p>
    <w:p w14:paraId="4CBBCFC5" w14:textId="1C1BE5C2" w:rsidR="00DC3283" w:rsidRPr="00D15181" w:rsidRDefault="00BB58E8" w:rsidP="006004CD">
      <w:pPr>
        <w:spacing w:after="0" w:line="240" w:lineRule="auto"/>
        <w:ind w:left="-567" w:firstLine="567"/>
        <w:jc w:val="both"/>
        <w:rPr>
          <w:rFonts w:ascii="Times New Roman" w:eastAsia="Times New Roman" w:hAnsi="Times New Roman" w:cs="Times New Roman"/>
          <w:sz w:val="28"/>
          <w:szCs w:val="28"/>
          <w:lang w:eastAsia="ru-RU"/>
        </w:rPr>
      </w:pPr>
      <w:r w:rsidRPr="00D15181">
        <w:rPr>
          <w:rFonts w:ascii="Times New Roman" w:hAnsi="Times New Roman" w:cs="Times New Roman"/>
          <w:sz w:val="28"/>
          <w:szCs w:val="28"/>
        </w:rPr>
        <w:t xml:space="preserve">1. 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w:t>
      </w:r>
      <w:r w:rsidRPr="00D15181">
        <w:rPr>
          <w:rFonts w:ascii="Times New Roman" w:hAnsi="Times New Roman" w:cs="Times New Roman"/>
          <w:sz w:val="28"/>
          <w:szCs w:val="28"/>
        </w:rPr>
        <w:lastRenderedPageBreak/>
        <w:t>2ФКЗ, от 21.07.2014 N 11-ФКЗ</w:t>
      </w:r>
      <w:r w:rsidR="00DC3283" w:rsidRPr="00D15181">
        <w:rPr>
          <w:rFonts w:ascii="Times New Roman" w:hAnsi="Times New Roman" w:cs="Times New Roman"/>
          <w:sz w:val="28"/>
          <w:szCs w:val="28"/>
        </w:rPr>
        <w:t xml:space="preserve">, </w:t>
      </w:r>
      <w:r w:rsidR="00DC3283" w:rsidRPr="00D15181">
        <w:rPr>
          <w:rFonts w:ascii="Times New Roman" w:eastAsia="Times New Roman" w:hAnsi="Times New Roman" w:cs="Times New Roman"/>
          <w:sz w:val="28"/>
          <w:szCs w:val="28"/>
          <w:lang w:eastAsia="ru-RU"/>
        </w:rPr>
        <w:t>принята всенародным голосованием 12.12.1993 с изменениями, одобренными в ходе общероссийского голосования 01.07.2020</w:t>
      </w:r>
      <w:r w:rsidRPr="00D15181">
        <w:rPr>
          <w:rFonts w:ascii="Times New Roman" w:hAnsi="Times New Roman" w:cs="Times New Roman"/>
          <w:sz w:val="28"/>
          <w:szCs w:val="28"/>
        </w:rPr>
        <w:t xml:space="preserve">)  </w:t>
      </w:r>
    </w:p>
    <w:p w14:paraId="189CB9D7"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2. Гражданский кодекс Российской Федерации (часть первая) от 30.11.1994 N 51-ФЗ3.  </w:t>
      </w:r>
    </w:p>
    <w:p w14:paraId="3679C8F6"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3. Гражданский кодекс Российской Федерации (часть вторая) от 26.01.1996 N 14-ФЗ . </w:t>
      </w:r>
    </w:p>
    <w:p w14:paraId="43C523BA"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4. Федеральный закон от 08.08.2001 № 129-ФЗ «О государственной регистрации юридических лиц и индивидуальных предпринимателей». </w:t>
      </w:r>
    </w:p>
    <w:p w14:paraId="62EEB2F4"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5. Федеральный закон от 04.05.2011 № 99-ФЗ «О лицензировании отдельных видов деятельности». </w:t>
      </w:r>
    </w:p>
    <w:p w14:paraId="0674866E"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6.  Федеральный закон от 26.12.2008 № 294 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14:paraId="5A737680"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7. Федеральный закон от 26.07.2006. № 135-ФЗ «О защите конкуренции». </w:t>
      </w:r>
    </w:p>
    <w:p w14:paraId="030BB0C8" w14:textId="77777777" w:rsidR="00DC3283"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8. Федеральный закон от 27. 12.2002 № 184-ФЗ «О техническом регулировании». </w:t>
      </w:r>
    </w:p>
    <w:p w14:paraId="10469A67" w14:textId="1A95E1FF" w:rsidR="00BB58E8" w:rsidRPr="00D15181" w:rsidRDefault="00BB58E8"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9. Постановление Конституционного Суда РФ от 21.01.2010 N 1-П "По делу о проверке конституционности положений части 4 статьи 170, пункта 1 статьи 311 и части 1 статьи 312 Арбитражного процессуального кодекса Российской Федерации в связи с жалобами закрытого акционерного общества "Производственное объединение "Берег", открытых акционерных обществ "Карболит", "Завод "Микропровод" и "Научно-производственное предприятие "Респиратор" </w:t>
      </w:r>
    </w:p>
    <w:p w14:paraId="6C08FD1B" w14:textId="680AE8DB" w:rsidR="00BB58E8" w:rsidRPr="00D15181" w:rsidRDefault="00BB58E8" w:rsidP="006004CD">
      <w:pPr>
        <w:ind w:left="-567" w:firstLine="567"/>
        <w:jc w:val="both"/>
        <w:rPr>
          <w:rFonts w:ascii="Times New Roman" w:hAnsi="Times New Roman" w:cs="Times New Roman"/>
          <w:b/>
          <w:bCs/>
          <w:sz w:val="28"/>
          <w:szCs w:val="28"/>
        </w:rPr>
      </w:pPr>
    </w:p>
    <w:p w14:paraId="492DFB81" w14:textId="6D0D6F27" w:rsidR="00BB58E8" w:rsidRPr="00D15181" w:rsidRDefault="00BE7819"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О</w:t>
      </w:r>
      <w:r w:rsidR="00BB58E8" w:rsidRPr="00D15181">
        <w:rPr>
          <w:rFonts w:ascii="Times New Roman" w:hAnsi="Times New Roman" w:cs="Times New Roman"/>
          <w:b/>
          <w:bCs/>
          <w:sz w:val="28"/>
          <w:szCs w:val="28"/>
        </w:rPr>
        <w:t>сновная</w:t>
      </w:r>
      <w:r>
        <w:rPr>
          <w:rFonts w:ascii="Times New Roman" w:hAnsi="Times New Roman" w:cs="Times New Roman"/>
          <w:b/>
          <w:bCs/>
          <w:sz w:val="28"/>
          <w:szCs w:val="28"/>
        </w:rPr>
        <w:t xml:space="preserve"> литература</w:t>
      </w:r>
      <w:r w:rsidR="00BB58E8" w:rsidRPr="00D15181">
        <w:rPr>
          <w:rFonts w:ascii="Times New Roman" w:hAnsi="Times New Roman" w:cs="Times New Roman"/>
          <w:b/>
          <w:bCs/>
          <w:sz w:val="28"/>
          <w:szCs w:val="28"/>
        </w:rPr>
        <w:t xml:space="preserve">: </w:t>
      </w:r>
    </w:p>
    <w:p w14:paraId="6E2F11BC" w14:textId="015E65A8" w:rsidR="005B3A76" w:rsidRPr="00D15181" w:rsidRDefault="00BB58E8" w:rsidP="001F2A45">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10.  </w:t>
      </w:r>
      <w:r w:rsidR="005B3A76" w:rsidRPr="00D15181">
        <w:rPr>
          <w:rFonts w:ascii="Times New Roman" w:hAnsi="Times New Roman" w:cs="Times New Roman"/>
          <w:sz w:val="28"/>
          <w:szCs w:val="28"/>
        </w:rPr>
        <w:t xml:space="preserve">Предпринимательское право. Правовое регулирование отдельных видов предпринимательской деятельности : учебник и практикум для вузов / Г. Ф. Ручкина [и др.] ; под редакцией Г. Ф. Ручкиной. — 4-е изд., перераб. и доп. — Москва :  Юрайт, 2022. — 553 с. — (Высшее образование). —  Образовательная платформа Юрайт [сайт]. — URL: </w:t>
      </w:r>
      <w:r w:rsidR="005B3A76" w:rsidRPr="00D15181">
        <w:rPr>
          <w:rFonts w:ascii="Times New Roman" w:hAnsi="Times New Roman" w:cs="Times New Roman"/>
          <w:sz w:val="28"/>
          <w:szCs w:val="28"/>
          <w:u w:val="single"/>
        </w:rPr>
        <w:t>https://urait.ru/bcode/497041</w:t>
      </w:r>
      <w:r w:rsidR="003B341B" w:rsidRPr="00D15181">
        <w:rPr>
          <w:rFonts w:ascii="Times New Roman" w:hAnsi="Times New Roman" w:cs="Times New Roman"/>
          <w:sz w:val="28"/>
          <w:szCs w:val="28"/>
        </w:rPr>
        <w:t xml:space="preserve"> (дата обращения: </w:t>
      </w:r>
      <w:r w:rsidR="008C7A16" w:rsidRPr="008C7A16">
        <w:rPr>
          <w:rFonts w:ascii="Times New Roman" w:hAnsi="Times New Roman" w:cs="Times New Roman"/>
          <w:sz w:val="28"/>
          <w:szCs w:val="28"/>
        </w:rPr>
        <w:t>28.08.2023</w:t>
      </w:r>
      <w:r w:rsidR="005B3A76" w:rsidRPr="00D15181">
        <w:rPr>
          <w:rFonts w:ascii="Times New Roman" w:hAnsi="Times New Roman" w:cs="Times New Roman"/>
          <w:sz w:val="28"/>
          <w:szCs w:val="28"/>
        </w:rPr>
        <w:t xml:space="preserve">). — Текст : электронный. </w:t>
      </w:r>
    </w:p>
    <w:p w14:paraId="773A34D9" w14:textId="7B12A173" w:rsidR="00C70233" w:rsidRPr="00D15181" w:rsidRDefault="00BB58E8" w:rsidP="001F2A45">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11. </w:t>
      </w:r>
      <w:r w:rsidR="00C70233" w:rsidRPr="00D15181">
        <w:rPr>
          <w:rFonts w:ascii="Times New Roman" w:hAnsi="Times New Roman" w:cs="Times New Roman"/>
          <w:sz w:val="28"/>
          <w:szCs w:val="28"/>
        </w:rPr>
        <w:t xml:space="preserve">Предпринимательское право: краткий курс: учебное пособие для студ., обуч. по напр. подгот. "Юриспруденция" / Г.Ф. Ручкина [и др.]; Финуниверситет ; под ред. Г.Ф. Ручкиной.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Москва: Кнорус, 2017.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142 с.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Текст : непосредственный.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То же.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2019.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ЭБС BOOK.ru.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URL: </w:t>
      </w:r>
      <w:r w:rsidR="00C70233" w:rsidRPr="00D15181">
        <w:rPr>
          <w:rFonts w:ascii="Times New Roman" w:hAnsi="Times New Roman" w:cs="Times New Roman"/>
          <w:sz w:val="28"/>
          <w:szCs w:val="28"/>
          <w:u w:val="single"/>
        </w:rPr>
        <w:t xml:space="preserve">https://book.ru/book/930006 </w:t>
      </w:r>
      <w:r w:rsidR="00C70233" w:rsidRPr="00D15181">
        <w:rPr>
          <w:rFonts w:ascii="Times New Roman" w:hAnsi="Times New Roman" w:cs="Times New Roman"/>
          <w:sz w:val="28"/>
          <w:szCs w:val="28"/>
        </w:rPr>
        <w:t xml:space="preserve">(дата обращения: </w:t>
      </w:r>
      <w:r w:rsidR="008C7A16" w:rsidRPr="008C7A16">
        <w:rPr>
          <w:rFonts w:ascii="Times New Roman" w:hAnsi="Times New Roman" w:cs="Times New Roman"/>
          <w:sz w:val="28"/>
          <w:szCs w:val="28"/>
        </w:rPr>
        <w:t>28.08.2023</w:t>
      </w:r>
      <w:r w:rsidR="00C70233" w:rsidRPr="00D15181">
        <w:rPr>
          <w:rFonts w:ascii="Times New Roman" w:hAnsi="Times New Roman" w:cs="Times New Roman"/>
          <w:sz w:val="28"/>
          <w:szCs w:val="28"/>
        </w:rPr>
        <w:t xml:space="preserve">). — Текст : электронный. </w:t>
      </w:r>
    </w:p>
    <w:p w14:paraId="2D0E0C1C" w14:textId="77777777" w:rsidR="00BE7819" w:rsidRDefault="00BE7819" w:rsidP="001F2A45">
      <w:pPr>
        <w:spacing w:after="0" w:line="240" w:lineRule="auto"/>
        <w:ind w:left="-567" w:firstLine="567"/>
        <w:jc w:val="both"/>
        <w:rPr>
          <w:rFonts w:ascii="Times New Roman" w:hAnsi="Times New Roman" w:cs="Times New Roman"/>
          <w:b/>
          <w:bCs/>
          <w:sz w:val="28"/>
          <w:szCs w:val="28"/>
        </w:rPr>
      </w:pPr>
    </w:p>
    <w:p w14:paraId="11E9449C" w14:textId="2C7C0665" w:rsidR="00BB58E8" w:rsidRPr="00D15181" w:rsidRDefault="00BE7819" w:rsidP="001F2A45">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Д</w:t>
      </w:r>
      <w:r w:rsidR="00BB58E8" w:rsidRPr="00D15181">
        <w:rPr>
          <w:rFonts w:ascii="Times New Roman" w:hAnsi="Times New Roman" w:cs="Times New Roman"/>
          <w:b/>
          <w:bCs/>
          <w:sz w:val="28"/>
          <w:szCs w:val="28"/>
        </w:rPr>
        <w:t>ополнительная</w:t>
      </w:r>
      <w:r>
        <w:rPr>
          <w:rFonts w:ascii="Times New Roman" w:hAnsi="Times New Roman" w:cs="Times New Roman"/>
          <w:b/>
          <w:bCs/>
          <w:sz w:val="28"/>
          <w:szCs w:val="28"/>
        </w:rPr>
        <w:t xml:space="preserve"> литература</w:t>
      </w:r>
      <w:r w:rsidR="00BB58E8" w:rsidRPr="00D15181">
        <w:rPr>
          <w:rFonts w:ascii="Times New Roman" w:hAnsi="Times New Roman" w:cs="Times New Roman"/>
          <w:b/>
          <w:bCs/>
          <w:sz w:val="28"/>
          <w:szCs w:val="28"/>
        </w:rPr>
        <w:t xml:space="preserve">:     </w:t>
      </w:r>
    </w:p>
    <w:p w14:paraId="1A626723" w14:textId="6120776B" w:rsidR="00C70233" w:rsidRPr="00D15181" w:rsidRDefault="00794366" w:rsidP="001F2A45">
      <w:pPr>
        <w:ind w:left="-567" w:firstLine="567"/>
        <w:jc w:val="both"/>
        <w:rPr>
          <w:rFonts w:ascii="Times New Roman" w:hAnsi="Times New Roman" w:cs="Times New Roman"/>
          <w:sz w:val="28"/>
          <w:szCs w:val="28"/>
        </w:rPr>
      </w:pPr>
      <w:r w:rsidRPr="00D15181">
        <w:rPr>
          <w:rFonts w:ascii="Times New Roman" w:eastAsia="Times New Roman" w:hAnsi="Times New Roman" w:cs="Times New Roman"/>
          <w:sz w:val="28"/>
          <w:szCs w:val="28"/>
          <w:lang w:eastAsia="ru-RU"/>
        </w:rPr>
        <w:t>12.</w:t>
      </w:r>
      <w:r w:rsidR="00B96AD0" w:rsidRPr="00D15181">
        <w:rPr>
          <w:rFonts w:ascii="Times New Roman" w:hAnsi="Times New Roman" w:cs="Times New Roman"/>
          <w:sz w:val="28"/>
          <w:szCs w:val="28"/>
        </w:rPr>
        <w:t>П</w:t>
      </w:r>
      <w:r w:rsidR="00C70233" w:rsidRPr="00D15181">
        <w:rPr>
          <w:rFonts w:ascii="Times New Roman" w:hAnsi="Times New Roman" w:cs="Times New Roman"/>
          <w:sz w:val="28"/>
          <w:szCs w:val="28"/>
        </w:rPr>
        <w:t xml:space="preserve">равовое регулирование аудиторской деятельности : учебное пособие для магистратуры / под ред. Е. Ю. Грачевой, Л. Л. Арзумановой. — Москва : Норма : ИНФРА-М, 2018. — 128 с. </w:t>
      </w:r>
      <w:r w:rsidR="00201EFB" w:rsidRPr="00201EFB">
        <w:rPr>
          <w:rFonts w:ascii="Times New Roman" w:hAnsi="Times New Roman" w:cs="Times New Roman"/>
          <w:sz w:val="28"/>
          <w:szCs w:val="28"/>
        </w:rPr>
        <w:t>—</w:t>
      </w:r>
      <w:r w:rsidR="00C70233" w:rsidRPr="00D15181">
        <w:rPr>
          <w:rFonts w:ascii="Times New Roman" w:hAnsi="Times New Roman" w:cs="Times New Roman"/>
          <w:sz w:val="28"/>
          <w:szCs w:val="28"/>
        </w:rPr>
        <w:t xml:space="preserve"> ЭБС ZNANIUM.com. </w:t>
      </w:r>
      <w:r w:rsidR="00201EFB" w:rsidRPr="00201EFB">
        <w:rPr>
          <w:rFonts w:ascii="Times New Roman" w:hAnsi="Times New Roman" w:cs="Times New Roman"/>
          <w:sz w:val="28"/>
          <w:szCs w:val="28"/>
        </w:rPr>
        <w:t>—</w:t>
      </w:r>
      <w:r w:rsidR="00201EFB">
        <w:rPr>
          <w:rFonts w:ascii="Times New Roman" w:hAnsi="Times New Roman" w:cs="Times New Roman"/>
          <w:sz w:val="28"/>
          <w:szCs w:val="28"/>
        </w:rPr>
        <w:t xml:space="preserve"> URL:</w:t>
      </w:r>
      <w:r w:rsidR="00C70233" w:rsidRPr="00D15181">
        <w:rPr>
          <w:rFonts w:ascii="Times New Roman" w:hAnsi="Times New Roman" w:cs="Times New Roman"/>
          <w:sz w:val="28"/>
          <w:szCs w:val="28"/>
        </w:rPr>
        <w:t xml:space="preserve"> </w:t>
      </w:r>
      <w:r w:rsidR="00C70233" w:rsidRPr="00D15181">
        <w:rPr>
          <w:rFonts w:ascii="Times New Roman" w:hAnsi="Times New Roman" w:cs="Times New Roman"/>
          <w:sz w:val="28"/>
          <w:szCs w:val="28"/>
          <w:u w:val="single"/>
        </w:rPr>
        <w:t>http://znanium.com/catalog/product/929126</w:t>
      </w:r>
      <w:r w:rsidR="00C70233" w:rsidRPr="00D15181">
        <w:rPr>
          <w:rFonts w:ascii="Times New Roman" w:hAnsi="Times New Roman" w:cs="Times New Roman"/>
          <w:sz w:val="28"/>
          <w:szCs w:val="28"/>
        </w:rPr>
        <w:t xml:space="preserve"> (дата обращения: </w:t>
      </w:r>
      <w:r w:rsidR="008C7A16" w:rsidRPr="008C7A16">
        <w:rPr>
          <w:rFonts w:ascii="Times New Roman" w:hAnsi="Times New Roman" w:cs="Times New Roman"/>
          <w:sz w:val="28"/>
          <w:szCs w:val="28"/>
        </w:rPr>
        <w:t>28.08.2023</w:t>
      </w:r>
      <w:r w:rsidR="00C70233" w:rsidRPr="00D15181">
        <w:rPr>
          <w:rFonts w:ascii="Times New Roman" w:hAnsi="Times New Roman" w:cs="Times New Roman"/>
          <w:sz w:val="28"/>
          <w:szCs w:val="28"/>
        </w:rPr>
        <w:t>). - Текст : электронный</w:t>
      </w:r>
      <w:r w:rsidR="00DC3283" w:rsidRPr="00D15181">
        <w:rPr>
          <w:rFonts w:ascii="Times New Roman" w:hAnsi="Times New Roman" w:cs="Times New Roman"/>
          <w:sz w:val="28"/>
          <w:szCs w:val="28"/>
        </w:rPr>
        <w:t xml:space="preserve"> </w:t>
      </w:r>
    </w:p>
    <w:bookmarkEnd w:id="10"/>
    <w:p w14:paraId="7B9370EE" w14:textId="77777777" w:rsidR="00DE5FB5" w:rsidRPr="00D15181" w:rsidRDefault="00DE5FB5" w:rsidP="001F2A45">
      <w:pPr>
        <w:spacing w:after="0" w:line="240" w:lineRule="auto"/>
        <w:ind w:left="-567" w:firstLine="567"/>
        <w:jc w:val="both"/>
        <w:rPr>
          <w:rFonts w:ascii="Times New Roman" w:hAnsi="Times New Roman" w:cs="Times New Roman"/>
          <w:b/>
          <w:bCs/>
          <w:sz w:val="28"/>
          <w:szCs w:val="28"/>
        </w:rPr>
      </w:pPr>
    </w:p>
    <w:p w14:paraId="192854F7" w14:textId="77777777" w:rsidR="00DE5FB5" w:rsidRDefault="00DC3283"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lastRenderedPageBreak/>
        <w:t xml:space="preserve">9. Перечень ресурсов информационно-телекоммуникационной сети «Интернет», необходимых для освоения дисциплины  </w:t>
      </w:r>
    </w:p>
    <w:p w14:paraId="2B677730" w14:textId="5F5D4B8D" w:rsidR="00BB51F5" w:rsidRPr="00D15181" w:rsidRDefault="00DC3283"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w:t>
      </w:r>
    </w:p>
    <w:p w14:paraId="22B604F4" w14:textId="28C2FE5E" w:rsidR="00DC3283" w:rsidRPr="00D15181" w:rsidRDefault="00DC3283" w:rsidP="001F2A45">
      <w:pPr>
        <w:spacing w:after="0" w:line="240" w:lineRule="auto"/>
        <w:ind w:left="-567" w:firstLine="567"/>
        <w:jc w:val="both"/>
        <w:rPr>
          <w:rFonts w:ascii="Times New Roman" w:hAnsi="Times New Roman" w:cs="Times New Roman"/>
          <w:sz w:val="28"/>
          <w:szCs w:val="28"/>
        </w:rPr>
      </w:pPr>
      <w:bookmarkStart w:id="11" w:name="_Hlk121828037"/>
      <w:r w:rsidRPr="00D15181">
        <w:rPr>
          <w:rFonts w:ascii="Times New Roman" w:hAnsi="Times New Roman" w:cs="Times New Roman"/>
          <w:sz w:val="28"/>
          <w:szCs w:val="28"/>
        </w:rPr>
        <w:t xml:space="preserve">1. </w:t>
      </w:r>
      <w:r w:rsidRPr="00D15181">
        <w:rPr>
          <w:rFonts w:ascii="Times New Roman" w:hAnsi="Times New Roman" w:cs="Times New Roman"/>
          <w:sz w:val="28"/>
          <w:szCs w:val="28"/>
          <w:u w:val="single"/>
        </w:rPr>
        <w:t>http://www.ksrf.ru</w:t>
      </w:r>
      <w:r w:rsidRPr="00D15181">
        <w:rPr>
          <w:rFonts w:ascii="Times New Roman" w:hAnsi="Times New Roman" w:cs="Times New Roman"/>
          <w:sz w:val="28"/>
          <w:szCs w:val="28"/>
        </w:rPr>
        <w:t xml:space="preserve"> – Официальный интернет-сайт Конституционного Суда Российской Федерации </w:t>
      </w:r>
    </w:p>
    <w:p w14:paraId="170618FB" w14:textId="0BB1749C" w:rsidR="007917A3" w:rsidRDefault="00BB51F5" w:rsidP="001F2A45">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2. </w:t>
      </w:r>
      <w:r w:rsidRPr="00D15181">
        <w:rPr>
          <w:rFonts w:ascii="Times New Roman" w:hAnsi="Times New Roman" w:cs="Times New Roman"/>
          <w:sz w:val="28"/>
          <w:szCs w:val="28"/>
          <w:u w:val="single"/>
        </w:rPr>
        <w:t>http://www.supcourt.ru</w:t>
      </w:r>
      <w:r w:rsidRPr="00D15181">
        <w:rPr>
          <w:rFonts w:ascii="Times New Roman" w:hAnsi="Times New Roman" w:cs="Times New Roman"/>
          <w:sz w:val="28"/>
          <w:szCs w:val="28"/>
        </w:rPr>
        <w:t xml:space="preserve"> – Официальный интернет-сайт Верховно</w:t>
      </w:r>
      <w:r w:rsidR="00FE1EA6">
        <w:rPr>
          <w:rFonts w:ascii="Times New Roman" w:hAnsi="Times New Roman" w:cs="Times New Roman"/>
          <w:sz w:val="28"/>
          <w:szCs w:val="28"/>
        </w:rPr>
        <w:t xml:space="preserve">го суда Российской Федерации   </w:t>
      </w:r>
    </w:p>
    <w:p w14:paraId="5044AE81" w14:textId="09846470" w:rsidR="00BB51F5" w:rsidRPr="00D15181" w:rsidRDefault="00FE1EA6" w:rsidP="001F2A45">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3</w:t>
      </w:r>
      <w:r w:rsidR="007917A3">
        <w:rPr>
          <w:rFonts w:ascii="Times New Roman" w:hAnsi="Times New Roman" w:cs="Times New Roman"/>
          <w:sz w:val="28"/>
          <w:szCs w:val="28"/>
        </w:rPr>
        <w:t xml:space="preserve">. </w:t>
      </w:r>
      <w:r w:rsidR="00BB51F5" w:rsidRPr="00D15181">
        <w:rPr>
          <w:rFonts w:ascii="Times New Roman" w:hAnsi="Times New Roman" w:cs="Times New Roman"/>
          <w:sz w:val="28"/>
          <w:szCs w:val="28"/>
          <w:u w:val="single"/>
        </w:rPr>
        <w:t>https://fas.gov.ru</w:t>
      </w:r>
      <w:r w:rsidR="00BB51F5" w:rsidRPr="00D15181">
        <w:rPr>
          <w:rFonts w:ascii="Times New Roman" w:hAnsi="Times New Roman" w:cs="Times New Roman"/>
          <w:sz w:val="28"/>
          <w:szCs w:val="28"/>
        </w:rPr>
        <w:t xml:space="preserve">- Официальный сайт Федеральной антимонопольной службы РФ.  </w:t>
      </w:r>
    </w:p>
    <w:p w14:paraId="3A379034" w14:textId="10E28B25" w:rsidR="00BB51F5" w:rsidRDefault="00FE1EA6" w:rsidP="001F2A45">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4</w:t>
      </w:r>
      <w:r w:rsidR="007917A3">
        <w:rPr>
          <w:rFonts w:ascii="Times New Roman" w:hAnsi="Times New Roman" w:cs="Times New Roman"/>
          <w:sz w:val="28"/>
          <w:szCs w:val="28"/>
        </w:rPr>
        <w:t xml:space="preserve">. </w:t>
      </w:r>
      <w:r w:rsidR="00BB51F5" w:rsidRPr="00D15181">
        <w:rPr>
          <w:rFonts w:ascii="Times New Roman" w:hAnsi="Times New Roman" w:cs="Times New Roman"/>
          <w:sz w:val="28"/>
          <w:szCs w:val="28"/>
          <w:u w:val="single"/>
        </w:rPr>
        <w:t>https://www.cbr.ru</w:t>
      </w:r>
      <w:r w:rsidR="00BB51F5" w:rsidRPr="00D15181">
        <w:rPr>
          <w:rFonts w:ascii="Times New Roman" w:hAnsi="Times New Roman" w:cs="Times New Roman"/>
          <w:sz w:val="28"/>
          <w:szCs w:val="28"/>
        </w:rPr>
        <w:t>- Официальны</w:t>
      </w:r>
      <w:r w:rsidR="007917A3">
        <w:rPr>
          <w:rFonts w:ascii="Times New Roman" w:hAnsi="Times New Roman" w:cs="Times New Roman"/>
          <w:sz w:val="28"/>
          <w:szCs w:val="28"/>
        </w:rPr>
        <w:t xml:space="preserve">й сайт Центрального Банка РФ.  </w:t>
      </w:r>
    </w:p>
    <w:p w14:paraId="595085A5" w14:textId="095C5C3B" w:rsidR="0095325C" w:rsidRPr="00D15181" w:rsidRDefault="0095325C" w:rsidP="001F2A45">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 xml:space="preserve">5. </w:t>
      </w:r>
      <w:hyperlink r:id="rId8" w:history="1">
        <w:r w:rsidRPr="00D553EC">
          <w:rPr>
            <w:rStyle w:val="a8"/>
            <w:rFonts w:ascii="Times New Roman" w:hAnsi="Times New Roman" w:cs="Times New Roman"/>
            <w:sz w:val="28"/>
            <w:szCs w:val="28"/>
          </w:rPr>
          <w:t>https://www.nalog.gov.ru</w:t>
        </w:r>
      </w:hyperlink>
      <w:r>
        <w:rPr>
          <w:rFonts w:ascii="Times New Roman" w:hAnsi="Times New Roman" w:cs="Times New Roman"/>
          <w:sz w:val="28"/>
          <w:szCs w:val="28"/>
        </w:rPr>
        <w:t xml:space="preserve"> – Федеральная налоговая служба.</w:t>
      </w:r>
    </w:p>
    <w:p w14:paraId="2C51282A" w14:textId="726805EB" w:rsidR="007917A3" w:rsidRDefault="0095325C" w:rsidP="001F2A45">
      <w:pPr>
        <w:spacing w:after="0" w:line="240" w:lineRule="auto"/>
        <w:jc w:val="both"/>
        <w:rPr>
          <w:sz w:val="28"/>
          <w:szCs w:val="28"/>
        </w:rPr>
      </w:pPr>
      <w:r>
        <w:rPr>
          <w:rFonts w:ascii="Times New Roman" w:hAnsi="Times New Roman" w:cs="Times New Roman"/>
          <w:sz w:val="28"/>
          <w:szCs w:val="28"/>
        </w:rPr>
        <w:t>6</w:t>
      </w:r>
      <w:r w:rsidR="00BB51F5" w:rsidRPr="00D15181">
        <w:rPr>
          <w:rFonts w:ascii="Times New Roman" w:hAnsi="Times New Roman" w:cs="Times New Roman"/>
          <w:sz w:val="28"/>
          <w:szCs w:val="28"/>
        </w:rPr>
        <w:t xml:space="preserve">. </w:t>
      </w:r>
      <w:r w:rsidR="00B96AD0" w:rsidRPr="00D15181">
        <w:rPr>
          <w:rFonts w:ascii="Times New Roman" w:hAnsi="Times New Roman" w:cs="Times New Roman"/>
          <w:sz w:val="28"/>
          <w:szCs w:val="28"/>
        </w:rPr>
        <w:t>Кузнецов К.И. К вопросу об ответственности участников предпринимательских объединений в законодательстве Франции, США и Великобритании // Вопросы российского и международного права, 2019. – № 2А.С.305-313. — Режим доступа: &lt;URL:</w:t>
      </w:r>
      <w:r w:rsidR="00B96AD0" w:rsidRPr="00D15181">
        <w:rPr>
          <w:rFonts w:ascii="Times New Roman" w:hAnsi="Times New Roman" w:cs="Times New Roman"/>
          <w:sz w:val="28"/>
          <w:szCs w:val="28"/>
          <w:u w:val="single"/>
        </w:rPr>
        <w:t>http://elib.fa.ru/art2019/bv402.pdf</w:t>
      </w:r>
      <w:r w:rsidR="00B96AD0" w:rsidRPr="00D15181">
        <w:rPr>
          <w:rFonts w:ascii="Times New Roman" w:hAnsi="Times New Roman" w:cs="Times New Roman"/>
          <w:sz w:val="28"/>
          <w:szCs w:val="28"/>
        </w:rPr>
        <w:t>&gt;.</w:t>
      </w:r>
      <w:r w:rsidR="007917A3">
        <w:rPr>
          <w:sz w:val="28"/>
          <w:szCs w:val="28"/>
        </w:rPr>
        <w:t xml:space="preserve"> </w:t>
      </w:r>
    </w:p>
    <w:p w14:paraId="2061243D" w14:textId="6EE93417" w:rsidR="007917A3" w:rsidRDefault="007917A3" w:rsidP="001F2A45">
      <w:pPr>
        <w:spacing w:after="0" w:line="240" w:lineRule="auto"/>
        <w:ind w:left="-567" w:firstLine="567"/>
        <w:jc w:val="both"/>
        <w:rPr>
          <w:rFonts w:ascii="Times New Roman" w:hAnsi="Times New Roman" w:cs="Times New Roman"/>
          <w:sz w:val="28"/>
          <w:szCs w:val="28"/>
        </w:rPr>
      </w:pPr>
      <w:r>
        <w:rPr>
          <w:sz w:val="28"/>
          <w:szCs w:val="28"/>
        </w:rPr>
        <w:t xml:space="preserve"> </w:t>
      </w:r>
      <w:r w:rsidR="0095325C">
        <w:rPr>
          <w:sz w:val="28"/>
          <w:szCs w:val="28"/>
        </w:rPr>
        <w:t>7</w:t>
      </w:r>
      <w:r>
        <w:rPr>
          <w:sz w:val="28"/>
          <w:szCs w:val="28"/>
        </w:rPr>
        <w:t xml:space="preserve">. </w:t>
      </w:r>
      <w:r w:rsidR="00B96AD0" w:rsidRPr="007917A3">
        <w:rPr>
          <w:rFonts w:ascii="Times New Roman" w:hAnsi="Times New Roman" w:cs="Times New Roman"/>
          <w:sz w:val="28"/>
          <w:szCs w:val="28"/>
        </w:rPr>
        <w:t xml:space="preserve">Акимова И.В. Координация деятельности независимых хозяйствующих субъектов: вопросы правоприменения в условиях цифровизации экономики / Акимова И.В., Борисова Ю.Ю. // Российское конкурентное право и экономика, 2019. – № 1.-С.60-67. — Режим доступа: </w:t>
      </w:r>
      <w:hyperlink r:id="rId9" w:history="1">
        <w:r w:rsidRPr="00353E9D">
          <w:rPr>
            <w:rStyle w:val="a8"/>
            <w:rFonts w:ascii="Times New Roman" w:hAnsi="Times New Roman" w:cs="Times New Roman"/>
            <w:sz w:val="28"/>
            <w:szCs w:val="28"/>
          </w:rPr>
          <w:t>http://elib.fa.ru/art2019/bv287.pdf</w:t>
        </w:r>
      </w:hyperlink>
      <w:r>
        <w:rPr>
          <w:rFonts w:ascii="Times New Roman" w:hAnsi="Times New Roman" w:cs="Times New Roman"/>
          <w:sz w:val="28"/>
          <w:szCs w:val="28"/>
        </w:rPr>
        <w:t xml:space="preserve">&gt;. </w:t>
      </w:r>
    </w:p>
    <w:p w14:paraId="20BA09C8" w14:textId="249848C9" w:rsidR="007917A3" w:rsidRPr="007917A3" w:rsidRDefault="0095325C" w:rsidP="001F2A45">
      <w:pPr>
        <w:spacing w:after="0" w:line="240" w:lineRule="auto"/>
        <w:ind w:left="-567" w:firstLine="567"/>
        <w:jc w:val="both"/>
        <w:rPr>
          <w:rFonts w:ascii="Times New Roman" w:hAnsi="Times New Roman" w:cs="Times New Roman"/>
          <w:color w:val="0563C1"/>
          <w:sz w:val="28"/>
          <w:szCs w:val="28"/>
          <w:u w:val="single"/>
          <w:lang w:val="x-none"/>
        </w:rPr>
      </w:pPr>
      <w:r>
        <w:rPr>
          <w:rFonts w:ascii="Times New Roman" w:hAnsi="Times New Roman" w:cs="Times New Roman"/>
          <w:sz w:val="28"/>
          <w:szCs w:val="28"/>
        </w:rPr>
        <w:t>8</w:t>
      </w:r>
      <w:r w:rsidR="007917A3" w:rsidRPr="007917A3">
        <w:rPr>
          <w:rFonts w:ascii="Times New Roman" w:hAnsi="Times New Roman" w:cs="Times New Roman"/>
          <w:sz w:val="28"/>
          <w:szCs w:val="28"/>
        </w:rPr>
        <w:t xml:space="preserve">. </w:t>
      </w:r>
      <w:r w:rsidR="006C7DBC" w:rsidRPr="007917A3">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русском языке): </w:t>
      </w:r>
      <w:hyperlink r:id="rId10" w:history="1">
        <w:r w:rsidR="006C7DBC" w:rsidRPr="007917A3">
          <w:rPr>
            <w:rFonts w:ascii="Times New Roman" w:hAnsi="Times New Roman" w:cs="Times New Roman"/>
            <w:color w:val="0563C1"/>
            <w:sz w:val="28"/>
            <w:szCs w:val="28"/>
            <w:u w:val="single"/>
            <w:lang w:val="x-none"/>
          </w:rPr>
          <w:t>http://www.library.fa.ru/res_mainres.asp?cat=rus</w:t>
        </w:r>
      </w:hyperlink>
    </w:p>
    <w:p w14:paraId="6639929C" w14:textId="21DC6B86" w:rsidR="006C7DBC" w:rsidRPr="007917A3" w:rsidRDefault="0095325C" w:rsidP="001F2A45">
      <w:pPr>
        <w:spacing w:after="0" w:line="240" w:lineRule="auto"/>
        <w:ind w:left="-567" w:firstLine="567"/>
        <w:jc w:val="both"/>
        <w:rPr>
          <w:rFonts w:ascii="Times New Roman" w:hAnsi="Times New Roman" w:cs="Times New Roman"/>
          <w:sz w:val="28"/>
          <w:szCs w:val="28"/>
        </w:rPr>
      </w:pPr>
      <w:r>
        <w:rPr>
          <w:rFonts w:ascii="Times New Roman" w:hAnsi="Times New Roman" w:cs="Times New Roman"/>
          <w:sz w:val="28"/>
          <w:szCs w:val="28"/>
        </w:rPr>
        <w:t>9</w:t>
      </w:r>
      <w:r w:rsidR="007917A3" w:rsidRPr="007917A3">
        <w:rPr>
          <w:rFonts w:ascii="Times New Roman" w:hAnsi="Times New Roman" w:cs="Times New Roman"/>
          <w:color w:val="0563C1"/>
          <w:sz w:val="28"/>
          <w:szCs w:val="28"/>
          <w:u w:val="single"/>
        </w:rPr>
        <w:t>.</w:t>
      </w:r>
      <w:r w:rsidR="006C7DBC" w:rsidRPr="007917A3">
        <w:rPr>
          <w:rFonts w:ascii="Times New Roman" w:hAnsi="Times New Roman" w:cs="Times New Roman"/>
          <w:sz w:val="28"/>
          <w:szCs w:val="28"/>
          <w:lang w:val="x-none"/>
        </w:rPr>
        <w:t xml:space="preserve">Библиотечно-информационный комплекс Финуниверситета (электронная библиотека, ресурсы на иностранных языках): </w:t>
      </w:r>
      <w:hyperlink r:id="rId11" w:history="1">
        <w:r w:rsidR="000A23AB" w:rsidRPr="007917A3">
          <w:rPr>
            <w:rStyle w:val="a8"/>
            <w:rFonts w:ascii="Times New Roman" w:hAnsi="Times New Roman" w:cs="Times New Roman"/>
            <w:sz w:val="28"/>
            <w:szCs w:val="28"/>
            <w:lang w:val="en-US"/>
          </w:rPr>
          <w:t>http</w:t>
        </w:r>
        <w:r w:rsidR="000A23AB" w:rsidRPr="007917A3">
          <w:rPr>
            <w:rStyle w:val="a8"/>
            <w:rFonts w:ascii="Times New Roman" w:hAnsi="Times New Roman" w:cs="Times New Roman"/>
            <w:sz w:val="28"/>
            <w:szCs w:val="28"/>
            <w:lang w:val="x-none"/>
          </w:rPr>
          <w:t>://</w:t>
        </w:r>
        <w:r w:rsidR="000A23AB" w:rsidRPr="007917A3">
          <w:rPr>
            <w:rStyle w:val="a8"/>
            <w:rFonts w:ascii="Times New Roman" w:hAnsi="Times New Roman" w:cs="Times New Roman"/>
            <w:sz w:val="28"/>
            <w:szCs w:val="28"/>
            <w:lang w:val="en-US"/>
          </w:rPr>
          <w:t>www</w:t>
        </w:r>
        <w:r w:rsidR="000A23AB" w:rsidRPr="007917A3">
          <w:rPr>
            <w:rStyle w:val="a8"/>
            <w:rFonts w:ascii="Times New Roman" w:hAnsi="Times New Roman" w:cs="Times New Roman"/>
            <w:sz w:val="28"/>
            <w:szCs w:val="28"/>
            <w:lang w:val="x-none"/>
          </w:rPr>
          <w:t>.library.fa.ru/res_mainres.asp?cat=en</w:t>
        </w:r>
      </w:hyperlink>
    </w:p>
    <w:p w14:paraId="5472167D" w14:textId="77777777" w:rsidR="000A23AB" w:rsidRPr="00D15181" w:rsidRDefault="000A23AB" w:rsidP="00201EFB">
      <w:pPr>
        <w:pStyle w:val="a6"/>
        <w:widowControl w:val="0"/>
        <w:tabs>
          <w:tab w:val="left" w:pos="709"/>
        </w:tabs>
        <w:ind w:left="0"/>
        <w:contextualSpacing w:val="0"/>
        <w:rPr>
          <w:bCs/>
          <w:sz w:val="28"/>
          <w:szCs w:val="28"/>
          <w:lang w:val="x-none"/>
        </w:rPr>
      </w:pPr>
    </w:p>
    <w:bookmarkEnd w:id="11"/>
    <w:p w14:paraId="0EE8A3B4" w14:textId="09CCBBB1" w:rsidR="00545A19" w:rsidRDefault="00545A19" w:rsidP="00545A19">
      <w:pPr>
        <w:spacing w:after="0" w:line="240" w:lineRule="auto"/>
        <w:jc w:val="both"/>
        <w:rPr>
          <w:rFonts w:ascii="Times New Roman" w:hAnsi="Times New Roman" w:cs="Times New Roman"/>
          <w:b/>
          <w:bCs/>
          <w:sz w:val="28"/>
          <w:szCs w:val="28"/>
        </w:rPr>
      </w:pPr>
      <w:r w:rsidRPr="00D15181">
        <w:rPr>
          <w:rFonts w:ascii="Times New Roman" w:hAnsi="Times New Roman" w:cs="Times New Roman"/>
          <w:b/>
          <w:bCs/>
          <w:sz w:val="28"/>
          <w:szCs w:val="28"/>
        </w:rPr>
        <w:t>10. Методические указания для обучающихся по освоению дисциплины</w:t>
      </w:r>
    </w:p>
    <w:p w14:paraId="753CAAFD" w14:textId="77777777" w:rsidR="006401EA" w:rsidRPr="00545A19" w:rsidRDefault="006401EA" w:rsidP="00545A19">
      <w:pPr>
        <w:spacing w:after="0" w:line="240" w:lineRule="auto"/>
        <w:jc w:val="both"/>
        <w:rPr>
          <w:rFonts w:ascii="Times New Roman" w:hAnsi="Times New Roman" w:cs="Times New Roman"/>
          <w:b/>
          <w:bCs/>
          <w:sz w:val="28"/>
          <w:szCs w:val="28"/>
        </w:rPr>
      </w:pPr>
    </w:p>
    <w:p w14:paraId="41B91CD6" w14:textId="63ECCFB1" w:rsidR="00013939" w:rsidRPr="001360E3" w:rsidRDefault="00013939" w:rsidP="00013939">
      <w:pPr>
        <w:jc w:val="both"/>
        <w:rPr>
          <w:rFonts w:ascii="Times New Roman" w:hAnsi="Times New Roman" w:cs="Times New Roman"/>
          <w:b/>
          <w:iCs/>
          <w:sz w:val="28"/>
          <w:szCs w:val="28"/>
        </w:rPr>
      </w:pPr>
      <w:r w:rsidRPr="001360E3">
        <w:rPr>
          <w:rFonts w:ascii="Times New Roman" w:hAnsi="Times New Roman" w:cs="Times New Roman"/>
          <w:b/>
          <w:iCs/>
          <w:sz w:val="28"/>
          <w:szCs w:val="28"/>
        </w:rPr>
        <w:t>10.1. Рекомендации по подготовке к практическим (семинарским) занятиям</w:t>
      </w:r>
    </w:p>
    <w:p w14:paraId="75942690" w14:textId="77777777" w:rsidR="00013939" w:rsidRPr="001360E3" w:rsidRDefault="00013939" w:rsidP="001A02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360E3">
        <w:rPr>
          <w:rFonts w:ascii="Times New Roman" w:hAnsi="Times New Roman" w:cs="Times New Roman"/>
          <w:sz w:val="28"/>
          <w:szCs w:val="28"/>
        </w:rPr>
        <w:t>Подготовка к практическому, семинарскому</w:t>
      </w:r>
      <w:r w:rsidRPr="001360E3">
        <w:rPr>
          <w:rFonts w:ascii="Times New Roman" w:hAnsi="Times New Roman" w:cs="Times New Roman"/>
          <w:b/>
          <w:sz w:val="28"/>
          <w:szCs w:val="28"/>
        </w:rPr>
        <w:t xml:space="preserve"> </w:t>
      </w:r>
      <w:r w:rsidRPr="001360E3">
        <w:rPr>
          <w:rFonts w:ascii="Times New Roman" w:hAnsi="Times New Roman" w:cs="Times New Roman"/>
          <w:sz w:val="28"/>
          <w:szCs w:val="28"/>
        </w:rPr>
        <w:t>занятию включает несколько этапов, в том числе организационный, когда обучающийся планирует свою самостоятельную работу, включающую уяснение задания на самостоятельную работу; подбор рекомендованной литературы; составление плана работы, в котором определяются основные пункты предстоящей подготовки и пр. На следующем этапе обучающиеся закрепляют и углубляют полученные теоретические знания, учатся применять их на практике.</w:t>
      </w:r>
    </w:p>
    <w:p w14:paraId="4F9866EF" w14:textId="77777777" w:rsidR="00013939" w:rsidRPr="001360E3" w:rsidRDefault="00013939" w:rsidP="001A02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360E3">
        <w:rPr>
          <w:rFonts w:ascii="Times New Roman" w:hAnsi="Times New Roman" w:cs="Times New Roman"/>
          <w:sz w:val="28"/>
          <w:szCs w:val="28"/>
        </w:rPr>
        <w:t xml:space="preserve">Данный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применения рассматриваемых теоретических </w:t>
      </w:r>
      <w:r w:rsidRPr="001360E3">
        <w:rPr>
          <w:rFonts w:ascii="Times New Roman" w:hAnsi="Times New Roman" w:cs="Times New Roman"/>
          <w:sz w:val="28"/>
          <w:szCs w:val="28"/>
        </w:rPr>
        <w:lastRenderedPageBreak/>
        <w:t>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w:t>
      </w:r>
    </w:p>
    <w:p w14:paraId="24B1CC26" w14:textId="77777777" w:rsidR="00013939" w:rsidRPr="001360E3" w:rsidRDefault="00013939" w:rsidP="001A02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1360E3">
        <w:rPr>
          <w:rFonts w:ascii="Times New Roman" w:hAnsi="Times New Roman" w:cs="Times New Roman"/>
          <w:sz w:val="28"/>
          <w:szCs w:val="28"/>
        </w:rPr>
        <w:t>При необходимости следует обращаться за консультацией к преподавателю.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учатся применять на практике полученные теоретические знания, в том числе при помощи решения практико-ориентированных заданий, кейсов, составления документов и пр. В процессе обсуждения и дискуссий вырабатываются умения и навыки использовать приобретенные знания для решения практических задач.</w:t>
      </w:r>
    </w:p>
    <w:p w14:paraId="53F181CE" w14:textId="77777777" w:rsidR="00013939" w:rsidRDefault="00013939" w:rsidP="001A0299">
      <w:pPr>
        <w:spacing w:after="0" w:line="240" w:lineRule="auto"/>
        <w:ind w:firstLine="709"/>
        <w:jc w:val="both"/>
        <w:rPr>
          <w:rFonts w:ascii="Times New Roman" w:hAnsi="Times New Roman" w:cs="Times New Roman"/>
          <w:iCs/>
          <w:sz w:val="28"/>
          <w:szCs w:val="28"/>
        </w:rPr>
      </w:pPr>
      <w:r w:rsidRPr="001360E3">
        <w:rPr>
          <w:rFonts w:ascii="Times New Roman" w:hAnsi="Times New Roman" w:cs="Times New Roman"/>
          <w:iCs/>
          <w:sz w:val="28"/>
          <w:szCs w:val="28"/>
        </w:rPr>
        <w:t>Обучающимся, пропустившим занятия (независимо от причин), рекомендуется не позже чем в 2-недельный срок явиться на консультацию к преподавателю и отчитаться по теме, изучавшийся на занятии, в ином случае обучающийся утрачивает возможность получить положенные баллы за работу в соответствующем семестре.</w:t>
      </w:r>
    </w:p>
    <w:p w14:paraId="1590F611" w14:textId="77777777" w:rsidR="006401EA" w:rsidRPr="001360E3" w:rsidRDefault="006401EA" w:rsidP="001A0299">
      <w:pPr>
        <w:spacing w:after="0" w:line="240" w:lineRule="auto"/>
        <w:ind w:firstLine="709"/>
        <w:jc w:val="both"/>
        <w:rPr>
          <w:rFonts w:ascii="Times New Roman" w:hAnsi="Times New Roman" w:cs="Times New Roman"/>
          <w:iCs/>
          <w:sz w:val="28"/>
          <w:szCs w:val="28"/>
        </w:rPr>
      </w:pPr>
    </w:p>
    <w:p w14:paraId="730D97EC" w14:textId="77777777" w:rsidR="00013939" w:rsidRDefault="00013939" w:rsidP="001A0299">
      <w:pPr>
        <w:spacing w:after="0" w:line="240" w:lineRule="auto"/>
        <w:ind w:firstLine="709"/>
        <w:jc w:val="both"/>
        <w:rPr>
          <w:rFonts w:ascii="Times New Roman" w:hAnsi="Times New Roman" w:cs="Times New Roman"/>
          <w:b/>
          <w:sz w:val="28"/>
          <w:szCs w:val="28"/>
        </w:rPr>
      </w:pPr>
      <w:r w:rsidRPr="001360E3">
        <w:rPr>
          <w:rFonts w:ascii="Times New Roman" w:hAnsi="Times New Roman" w:cs="Times New Roman"/>
          <w:b/>
          <w:sz w:val="28"/>
          <w:szCs w:val="28"/>
        </w:rPr>
        <w:t xml:space="preserve">Методические указания по решению практических задач. </w:t>
      </w:r>
    </w:p>
    <w:p w14:paraId="13A93F24" w14:textId="77777777" w:rsidR="006401EA" w:rsidRPr="001360E3" w:rsidRDefault="006401EA" w:rsidP="001A0299">
      <w:pPr>
        <w:spacing w:after="0" w:line="240" w:lineRule="auto"/>
        <w:ind w:firstLine="709"/>
        <w:jc w:val="both"/>
        <w:rPr>
          <w:rFonts w:ascii="Times New Roman" w:hAnsi="Times New Roman" w:cs="Times New Roman"/>
          <w:b/>
        </w:rPr>
      </w:pPr>
    </w:p>
    <w:p w14:paraId="6B8A1BA3" w14:textId="77777777" w:rsidR="00013939" w:rsidRPr="001360E3" w:rsidRDefault="00013939" w:rsidP="001A0299">
      <w:pPr>
        <w:spacing w:after="0" w:line="240" w:lineRule="auto"/>
        <w:ind w:firstLine="709"/>
        <w:jc w:val="both"/>
        <w:rPr>
          <w:rFonts w:ascii="Times New Roman" w:hAnsi="Times New Roman" w:cs="Times New Roman"/>
          <w:sz w:val="28"/>
          <w:szCs w:val="28"/>
        </w:rPr>
      </w:pPr>
      <w:r w:rsidRPr="001360E3">
        <w:rPr>
          <w:rFonts w:ascii="Times New Roman" w:hAnsi="Times New Roman" w:cs="Times New Roman"/>
          <w:sz w:val="28"/>
          <w:szCs w:val="28"/>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нормативного акта или составление подборки нормативных актов – также представляют собой практические задачи. Задачи решаются письменно и в большинстве случаев требуют тщательной аргументации. </w:t>
      </w:r>
    </w:p>
    <w:p w14:paraId="2C53336D" w14:textId="77777777" w:rsidR="00013939" w:rsidRPr="001360E3" w:rsidRDefault="00013939" w:rsidP="001A0299">
      <w:pPr>
        <w:spacing w:after="0" w:line="240" w:lineRule="auto"/>
        <w:ind w:firstLine="709"/>
        <w:jc w:val="both"/>
        <w:rPr>
          <w:rFonts w:ascii="Times New Roman" w:hAnsi="Times New Roman" w:cs="Times New Roman"/>
          <w:sz w:val="28"/>
          <w:szCs w:val="28"/>
        </w:rPr>
      </w:pPr>
    </w:p>
    <w:p w14:paraId="0EE8B624" w14:textId="77777777" w:rsidR="00013939" w:rsidRDefault="00013939" w:rsidP="001A0299">
      <w:pPr>
        <w:spacing w:after="0" w:line="240" w:lineRule="auto"/>
        <w:ind w:firstLine="709"/>
        <w:jc w:val="both"/>
        <w:rPr>
          <w:rFonts w:ascii="Times New Roman" w:hAnsi="Times New Roman" w:cs="Times New Roman"/>
          <w:b/>
          <w:sz w:val="28"/>
          <w:szCs w:val="28"/>
        </w:rPr>
      </w:pPr>
      <w:r w:rsidRPr="001360E3">
        <w:rPr>
          <w:rFonts w:ascii="Times New Roman" w:hAnsi="Times New Roman" w:cs="Times New Roman"/>
          <w:b/>
          <w:sz w:val="28"/>
          <w:szCs w:val="28"/>
        </w:rPr>
        <w:t>Методические указания по выполнению</w:t>
      </w:r>
      <w:r>
        <w:rPr>
          <w:rFonts w:ascii="Times New Roman" w:hAnsi="Times New Roman" w:cs="Times New Roman"/>
          <w:b/>
          <w:sz w:val="28"/>
          <w:szCs w:val="28"/>
        </w:rPr>
        <w:t xml:space="preserve"> проектных работ</w:t>
      </w:r>
    </w:p>
    <w:p w14:paraId="371D4744" w14:textId="77777777" w:rsidR="00A70485" w:rsidRDefault="00A70485" w:rsidP="001A0299">
      <w:pPr>
        <w:spacing w:after="0" w:line="240" w:lineRule="auto"/>
        <w:ind w:firstLine="709"/>
        <w:jc w:val="both"/>
        <w:rPr>
          <w:rFonts w:ascii="Times New Roman" w:hAnsi="Times New Roman" w:cs="Times New Roman"/>
          <w:sz w:val="28"/>
          <w:szCs w:val="28"/>
        </w:rPr>
      </w:pPr>
    </w:p>
    <w:p w14:paraId="1E73D274" w14:textId="05749900" w:rsidR="00A70485" w:rsidRPr="00A70485" w:rsidRDefault="00DE4B13" w:rsidP="00A7048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Проектная работа выполняется </w:t>
      </w:r>
      <w:r w:rsidR="00A70485" w:rsidRPr="00A70485">
        <w:rPr>
          <w:rFonts w:ascii="Times New Roman" w:hAnsi="Times New Roman" w:cs="Times New Roman"/>
          <w:sz w:val="28"/>
          <w:szCs w:val="28"/>
        </w:rPr>
        <w:t>малыми группами (4-5 человек). Проект включает в себя следующие разделы:</w:t>
      </w:r>
    </w:p>
    <w:p w14:paraId="5C5D6190"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 xml:space="preserve">Регистрация юридического лица или ИП (но как показала практика, все выбрали ООО). </w:t>
      </w:r>
    </w:p>
    <w:p w14:paraId="0574BEB6"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Составление учредительных договоров и локальных актов, необходимых для осуществления предпринимательской деятельности в первый год жизненного цикла компании.</w:t>
      </w:r>
    </w:p>
    <w:p w14:paraId="6AC50715"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Разработка бизнес -план (расчеты мы не делаем, только описательную часть), сформировать и подать заявление на получении государственной поддержки.</w:t>
      </w:r>
    </w:p>
    <w:p w14:paraId="23ADAEF6"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 xml:space="preserve">Сформировать перечень имущества компании, определив его правовой режим. </w:t>
      </w:r>
    </w:p>
    <w:p w14:paraId="591DD06F"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Вступить в СРО или пройти лицензирование.</w:t>
      </w:r>
    </w:p>
    <w:p w14:paraId="67D20D96"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Возможность принятия участия в приватизации (не все группу участвуют, в зависимости от выбранных ОКВЭДов).</w:t>
      </w:r>
    </w:p>
    <w:p w14:paraId="0060167A"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lastRenderedPageBreak/>
        <w:t>Разрабатывают локальных акт или инструкцию по защите прав своей компании, учредителей, гендира и работников.</w:t>
      </w:r>
    </w:p>
    <w:p w14:paraId="014AF7C7"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Заключение договора на оказание рекламных услуг, разрабатывают техзадание, принимают рекламу по акту.</w:t>
      </w:r>
    </w:p>
    <w:p w14:paraId="34103C47"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Выпускают или приобретают ценных бумаги — отсюда вытекает либо составление проспекта эмиссии, либо договор.</w:t>
      </w:r>
    </w:p>
    <w:p w14:paraId="6DE52D5E"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Заключение договора на оказание аудиторских услуг (с прохождение согласования с ОС компании и СД), разрабатывают техзадание, принимают заключение по акту.</w:t>
      </w:r>
    </w:p>
    <w:p w14:paraId="0C0A6FCE"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Страхование бизнеса, страхование предпринимательских рисков — заключают договор со страховой компанией.</w:t>
      </w:r>
    </w:p>
    <w:p w14:paraId="076FE0AB"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Некоторые группы разрабатывают логистические цепи с транспортной компанией (у меня в этот раз только одна группа, которая получает сырье от поставщиков).</w:t>
      </w:r>
    </w:p>
    <w:p w14:paraId="6A0AC7C0"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Защита проектов проводится поэтапно, все остальные студенты в этот период выступают экспертами и задают вопросы.</w:t>
      </w:r>
    </w:p>
    <w:p w14:paraId="3A9E0377" w14:textId="77777777" w:rsidR="00A70485" w:rsidRPr="00A70485" w:rsidRDefault="00A70485" w:rsidP="00A70485">
      <w:pPr>
        <w:spacing w:after="0" w:line="240" w:lineRule="auto"/>
        <w:ind w:firstLine="709"/>
        <w:jc w:val="both"/>
        <w:rPr>
          <w:rFonts w:ascii="Times New Roman" w:hAnsi="Times New Roman" w:cs="Times New Roman"/>
          <w:sz w:val="28"/>
          <w:szCs w:val="28"/>
        </w:rPr>
      </w:pPr>
      <w:r w:rsidRPr="00A70485">
        <w:rPr>
          <w:rFonts w:ascii="Times New Roman" w:hAnsi="Times New Roman" w:cs="Times New Roman"/>
          <w:sz w:val="28"/>
          <w:szCs w:val="28"/>
        </w:rPr>
        <w:t>Максимальное количество баллов — 4 балла.</w:t>
      </w:r>
    </w:p>
    <w:p w14:paraId="74C6D9FA" w14:textId="0735D446" w:rsidR="00013939" w:rsidRPr="001360E3" w:rsidRDefault="00A70485" w:rsidP="00A70485">
      <w:pPr>
        <w:spacing w:after="0" w:line="240" w:lineRule="auto"/>
        <w:ind w:firstLine="709"/>
        <w:jc w:val="both"/>
        <w:rPr>
          <w:rFonts w:ascii="Times New Roman" w:hAnsi="Times New Roman" w:cs="Times New Roman"/>
          <w:b/>
          <w:bCs/>
          <w:sz w:val="28"/>
          <w:szCs w:val="28"/>
        </w:rPr>
      </w:pPr>
      <w:r w:rsidRPr="00A70485">
        <w:rPr>
          <w:rFonts w:ascii="Times New Roman" w:hAnsi="Times New Roman" w:cs="Times New Roman"/>
          <w:sz w:val="28"/>
          <w:szCs w:val="28"/>
        </w:rPr>
        <w:t xml:space="preserve"> </w:t>
      </w:r>
    </w:p>
    <w:p w14:paraId="2811D511" w14:textId="3E6B375F"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12" w:name="_Hlk121828104"/>
    </w:p>
    <w:p w14:paraId="32381566" w14:textId="77777777" w:rsidR="006004CD" w:rsidRPr="00D15181" w:rsidRDefault="006004CD" w:rsidP="006004CD">
      <w:pPr>
        <w:spacing w:after="0" w:line="240" w:lineRule="auto"/>
        <w:ind w:left="-567" w:firstLine="567"/>
        <w:jc w:val="both"/>
        <w:rPr>
          <w:rFonts w:ascii="Times New Roman" w:hAnsi="Times New Roman" w:cs="Times New Roman"/>
          <w:b/>
          <w:bCs/>
          <w:sz w:val="28"/>
          <w:szCs w:val="28"/>
        </w:rPr>
      </w:pPr>
    </w:p>
    <w:p w14:paraId="20DA1424" w14:textId="77777777"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11.1. Комплект лицензионного программного обеспечения:</w:t>
      </w:r>
    </w:p>
    <w:p w14:paraId="16A6A0F7" w14:textId="77777777" w:rsidR="00BB51F5" w:rsidRPr="008C7A16" w:rsidRDefault="00BB51F5" w:rsidP="006004CD">
      <w:pPr>
        <w:spacing w:after="0" w:line="240" w:lineRule="auto"/>
        <w:ind w:left="-567" w:firstLine="567"/>
        <w:jc w:val="both"/>
        <w:rPr>
          <w:rFonts w:ascii="Times New Roman" w:hAnsi="Times New Roman" w:cs="Times New Roman"/>
          <w:sz w:val="28"/>
          <w:szCs w:val="28"/>
        </w:rPr>
      </w:pPr>
      <w:r w:rsidRPr="008C7A16">
        <w:rPr>
          <w:rFonts w:ascii="Times New Roman" w:hAnsi="Times New Roman" w:cs="Times New Roman"/>
          <w:sz w:val="28"/>
          <w:szCs w:val="28"/>
        </w:rPr>
        <w:t xml:space="preserve">1. </w:t>
      </w:r>
      <w:r w:rsidRPr="00D15181">
        <w:rPr>
          <w:rFonts w:ascii="Times New Roman" w:hAnsi="Times New Roman" w:cs="Times New Roman"/>
          <w:sz w:val="28"/>
          <w:szCs w:val="28"/>
          <w:lang w:val="en-US"/>
        </w:rPr>
        <w:t>Windows</w:t>
      </w:r>
      <w:r w:rsidRPr="008C7A16">
        <w:rPr>
          <w:rFonts w:ascii="Times New Roman" w:hAnsi="Times New Roman" w:cs="Times New Roman"/>
          <w:sz w:val="28"/>
          <w:szCs w:val="28"/>
        </w:rPr>
        <w:t xml:space="preserve"> </w:t>
      </w:r>
      <w:r w:rsidRPr="00D15181">
        <w:rPr>
          <w:rFonts w:ascii="Times New Roman" w:hAnsi="Times New Roman" w:cs="Times New Roman"/>
          <w:sz w:val="28"/>
          <w:szCs w:val="28"/>
          <w:lang w:val="en-US"/>
        </w:rPr>
        <w:t>Microsoft</w:t>
      </w:r>
      <w:r w:rsidRPr="008C7A16">
        <w:rPr>
          <w:rFonts w:ascii="Times New Roman" w:hAnsi="Times New Roman" w:cs="Times New Roman"/>
          <w:sz w:val="28"/>
          <w:szCs w:val="28"/>
        </w:rPr>
        <w:t xml:space="preserve"> </w:t>
      </w:r>
      <w:r w:rsidRPr="00D15181">
        <w:rPr>
          <w:rFonts w:ascii="Times New Roman" w:hAnsi="Times New Roman" w:cs="Times New Roman"/>
          <w:sz w:val="28"/>
          <w:szCs w:val="28"/>
          <w:lang w:val="en-US"/>
        </w:rPr>
        <w:t>Office</w:t>
      </w:r>
      <w:r w:rsidRPr="008C7A16">
        <w:rPr>
          <w:rFonts w:ascii="Times New Roman" w:hAnsi="Times New Roman" w:cs="Times New Roman"/>
          <w:sz w:val="28"/>
          <w:szCs w:val="28"/>
        </w:rPr>
        <w:t xml:space="preserve"> </w:t>
      </w:r>
    </w:p>
    <w:p w14:paraId="2C3469D2" w14:textId="77777777" w:rsidR="009243D5" w:rsidRPr="008C7A16" w:rsidRDefault="00BB51F5" w:rsidP="009243D5">
      <w:pPr>
        <w:rPr>
          <w:rFonts w:ascii="Times New Roman" w:hAnsi="Times New Roman" w:cs="Times New Roman"/>
          <w:sz w:val="28"/>
          <w:szCs w:val="28"/>
        </w:rPr>
      </w:pPr>
      <w:r w:rsidRPr="008C7A16">
        <w:rPr>
          <w:rFonts w:ascii="Times New Roman" w:hAnsi="Times New Roman" w:cs="Times New Roman"/>
          <w:sz w:val="28"/>
          <w:szCs w:val="28"/>
        </w:rPr>
        <w:t xml:space="preserve">2. </w:t>
      </w:r>
      <w:r w:rsidRPr="00D15181">
        <w:rPr>
          <w:rFonts w:ascii="Times New Roman" w:hAnsi="Times New Roman" w:cs="Times New Roman"/>
          <w:sz w:val="28"/>
          <w:szCs w:val="28"/>
        </w:rPr>
        <w:t>Антивирус</w:t>
      </w:r>
      <w:r w:rsidRPr="008C7A16">
        <w:rPr>
          <w:rFonts w:ascii="Times New Roman" w:hAnsi="Times New Roman" w:cs="Times New Roman"/>
          <w:sz w:val="28"/>
          <w:szCs w:val="28"/>
        </w:rPr>
        <w:t xml:space="preserve"> </w:t>
      </w:r>
      <w:r w:rsidR="009243D5" w:rsidRPr="00D15181">
        <w:rPr>
          <w:rFonts w:ascii="Times New Roman" w:hAnsi="Times New Roman" w:cs="Times New Roman"/>
          <w:sz w:val="28"/>
          <w:szCs w:val="28"/>
          <w:lang w:val="en-US"/>
        </w:rPr>
        <w:t>Kaspersky</w:t>
      </w:r>
    </w:p>
    <w:p w14:paraId="0612FC59" w14:textId="507B7B42" w:rsidR="008F4558" w:rsidRPr="008C7A16" w:rsidRDefault="008F4558" w:rsidP="006004CD">
      <w:pPr>
        <w:spacing w:after="0" w:line="240" w:lineRule="auto"/>
        <w:ind w:left="-567" w:firstLine="567"/>
        <w:jc w:val="both"/>
        <w:rPr>
          <w:rFonts w:ascii="Times New Roman" w:hAnsi="Times New Roman" w:cs="Times New Roman"/>
          <w:sz w:val="28"/>
          <w:szCs w:val="28"/>
        </w:rPr>
      </w:pPr>
    </w:p>
    <w:p w14:paraId="1BAF089A" w14:textId="77777777" w:rsidR="008F4558" w:rsidRPr="00D15181" w:rsidRDefault="00BB51F5" w:rsidP="006004CD">
      <w:pPr>
        <w:spacing w:after="0" w:line="240" w:lineRule="auto"/>
        <w:ind w:left="-567" w:firstLine="567"/>
        <w:jc w:val="both"/>
        <w:rPr>
          <w:rFonts w:ascii="Times New Roman" w:hAnsi="Times New Roman" w:cs="Times New Roman"/>
          <w:b/>
          <w:bCs/>
          <w:sz w:val="28"/>
          <w:szCs w:val="28"/>
        </w:rPr>
      </w:pPr>
      <w:r w:rsidRPr="008C7A16">
        <w:rPr>
          <w:rFonts w:ascii="Times New Roman" w:hAnsi="Times New Roman" w:cs="Times New Roman"/>
          <w:b/>
          <w:bCs/>
          <w:sz w:val="28"/>
          <w:szCs w:val="28"/>
        </w:rPr>
        <w:t xml:space="preserve">11.2. </w:t>
      </w:r>
      <w:r w:rsidRPr="00D15181">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14:paraId="38301379" w14:textId="57227C06"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1. Справочная правовая система Консультант Плюс»: </w:t>
      </w:r>
      <w:hyperlink r:id="rId12" w:history="1">
        <w:r w:rsidR="008F4558" w:rsidRPr="00D15181">
          <w:rPr>
            <w:rStyle w:val="a8"/>
            <w:rFonts w:ascii="Times New Roman" w:hAnsi="Times New Roman" w:cs="Times New Roman"/>
            <w:sz w:val="28"/>
            <w:szCs w:val="28"/>
          </w:rPr>
          <w:t>http://www.consultant.ru/</w:t>
        </w:r>
      </w:hyperlink>
      <w:r w:rsidRPr="00D15181">
        <w:rPr>
          <w:rFonts w:ascii="Times New Roman" w:hAnsi="Times New Roman" w:cs="Times New Roman"/>
          <w:sz w:val="28"/>
          <w:szCs w:val="28"/>
        </w:rPr>
        <w:t xml:space="preserve"> </w:t>
      </w:r>
    </w:p>
    <w:p w14:paraId="5A19593A" w14:textId="0C7CAB57"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2. Справочная правовая система «Гарант»: </w:t>
      </w:r>
      <w:hyperlink r:id="rId13" w:history="1">
        <w:r w:rsidR="008F4558" w:rsidRPr="00D15181">
          <w:rPr>
            <w:rStyle w:val="a8"/>
            <w:rFonts w:ascii="Times New Roman" w:hAnsi="Times New Roman" w:cs="Times New Roman"/>
            <w:sz w:val="28"/>
            <w:szCs w:val="28"/>
          </w:rPr>
          <w:t>http://www.garant.ru/</w:t>
        </w:r>
      </w:hyperlink>
      <w:r w:rsidRPr="00D15181">
        <w:rPr>
          <w:rFonts w:ascii="Times New Roman" w:hAnsi="Times New Roman" w:cs="Times New Roman"/>
          <w:sz w:val="28"/>
          <w:szCs w:val="28"/>
        </w:rPr>
        <w:t xml:space="preserve"> </w:t>
      </w:r>
    </w:p>
    <w:p w14:paraId="0077F2D8" w14:textId="1BEAD7A2"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3. Электронная энциклопедия: </w:t>
      </w:r>
      <w:hyperlink r:id="rId14" w:history="1">
        <w:r w:rsidR="008F4558" w:rsidRPr="00D15181">
          <w:rPr>
            <w:rStyle w:val="a8"/>
            <w:rFonts w:ascii="Times New Roman" w:hAnsi="Times New Roman" w:cs="Times New Roman"/>
            <w:sz w:val="28"/>
            <w:szCs w:val="28"/>
          </w:rPr>
          <w:t>http://ru.wikipedia.org/wiki/Wiki</w:t>
        </w:r>
      </w:hyperlink>
      <w:r w:rsidRPr="00D15181">
        <w:rPr>
          <w:rFonts w:ascii="Times New Roman" w:hAnsi="Times New Roman" w:cs="Times New Roman"/>
          <w:sz w:val="28"/>
          <w:szCs w:val="28"/>
        </w:rPr>
        <w:t xml:space="preserve"> </w:t>
      </w:r>
    </w:p>
    <w:p w14:paraId="3931BB8C" w14:textId="44FB1174"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4. Электронно-библиотечная система BOOK.RU - http://www.book.ru</w:t>
      </w:r>
    </w:p>
    <w:p w14:paraId="29B59B1E" w14:textId="23419397"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5. Электронно-библиотечная система Znanium - </w:t>
      </w:r>
      <w:hyperlink r:id="rId15" w:history="1">
        <w:r w:rsidR="008F4558" w:rsidRPr="00D15181">
          <w:rPr>
            <w:rStyle w:val="a8"/>
            <w:rFonts w:ascii="Times New Roman" w:hAnsi="Times New Roman" w:cs="Times New Roman"/>
            <w:sz w:val="28"/>
            <w:szCs w:val="28"/>
          </w:rPr>
          <w:t>http://www.znanium.com</w:t>
        </w:r>
      </w:hyperlink>
    </w:p>
    <w:p w14:paraId="1CDCC00B" w14:textId="24B40878" w:rsidR="008F4558"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6. Электронно-библиотечная система издательства «ЮРАЙТ» https://www.biblio-online.ru/</w:t>
      </w:r>
    </w:p>
    <w:p w14:paraId="4F27AB97" w14:textId="6BC36839" w:rsidR="00BB51F5" w:rsidRPr="00D15181" w:rsidRDefault="00BB51F5" w:rsidP="006004CD">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7. Электронная библиотека Финансового университета (ЭБ) - http://elib.fa.ru/</w:t>
      </w:r>
    </w:p>
    <w:bookmarkEnd w:id="12"/>
    <w:p w14:paraId="3FEEA575" w14:textId="481D5281" w:rsidR="00BB51F5"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w:t>
      </w:r>
    </w:p>
    <w:p w14:paraId="09E23B95" w14:textId="77777777" w:rsidR="00302691" w:rsidRPr="00302691" w:rsidRDefault="00302691" w:rsidP="00302691">
      <w:pPr>
        <w:spacing w:after="0" w:line="240" w:lineRule="auto"/>
        <w:ind w:left="-567" w:firstLine="567"/>
        <w:jc w:val="both"/>
        <w:rPr>
          <w:rFonts w:ascii="Times New Roman" w:hAnsi="Times New Roman" w:cs="Times New Roman"/>
          <w:b/>
          <w:bCs/>
          <w:sz w:val="28"/>
          <w:szCs w:val="28"/>
        </w:rPr>
      </w:pPr>
      <w:r w:rsidRPr="00302691">
        <w:rPr>
          <w:rFonts w:ascii="Times New Roman" w:hAnsi="Times New Roman" w:cs="Times New Roman"/>
          <w:b/>
          <w:bCs/>
          <w:sz w:val="28"/>
          <w:szCs w:val="28"/>
        </w:rPr>
        <w:t>11.3.</w:t>
      </w:r>
      <w:r w:rsidRPr="00302691">
        <w:rPr>
          <w:rFonts w:ascii="Times New Roman" w:hAnsi="Times New Roman" w:cs="Times New Roman"/>
          <w:b/>
          <w:bCs/>
          <w:sz w:val="28"/>
          <w:szCs w:val="28"/>
        </w:rPr>
        <w:tab/>
        <w:t>Сертифицированные программные и аппаратные средства защиты информации</w:t>
      </w:r>
    </w:p>
    <w:p w14:paraId="27F2EAD8" w14:textId="17D2BE2D" w:rsidR="00302691" w:rsidRPr="00302691" w:rsidRDefault="00302691" w:rsidP="00302691">
      <w:pPr>
        <w:spacing w:after="0" w:line="240" w:lineRule="auto"/>
        <w:ind w:left="-567" w:firstLine="567"/>
        <w:jc w:val="both"/>
        <w:rPr>
          <w:rFonts w:ascii="Times New Roman" w:hAnsi="Times New Roman" w:cs="Times New Roman"/>
          <w:bCs/>
          <w:sz w:val="28"/>
          <w:szCs w:val="28"/>
        </w:rPr>
      </w:pPr>
      <w:r w:rsidRPr="00302691">
        <w:rPr>
          <w:rFonts w:ascii="Times New Roman" w:hAnsi="Times New Roman" w:cs="Times New Roman"/>
          <w:bCs/>
          <w:sz w:val="28"/>
          <w:szCs w:val="28"/>
        </w:rPr>
        <w:t>Указанные средства не используются.</w:t>
      </w:r>
    </w:p>
    <w:p w14:paraId="0AD6889C" w14:textId="77777777" w:rsidR="00302691" w:rsidRPr="00D15181" w:rsidRDefault="00302691" w:rsidP="00302691">
      <w:pPr>
        <w:spacing w:after="0" w:line="240" w:lineRule="auto"/>
        <w:ind w:left="-567" w:firstLine="567"/>
        <w:jc w:val="both"/>
        <w:rPr>
          <w:rFonts w:ascii="Times New Roman" w:hAnsi="Times New Roman" w:cs="Times New Roman"/>
          <w:b/>
          <w:bCs/>
          <w:sz w:val="28"/>
          <w:szCs w:val="28"/>
        </w:rPr>
      </w:pPr>
    </w:p>
    <w:p w14:paraId="55D4DEF9" w14:textId="240CF605" w:rsidR="00BB51F5" w:rsidRPr="00D15181" w:rsidRDefault="00BB51F5" w:rsidP="006004CD">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54AFFB4E" w14:textId="21DA7C07" w:rsidR="00BB51F5" w:rsidRPr="00BB51F5" w:rsidRDefault="00BB51F5" w:rsidP="006004CD">
      <w:pPr>
        <w:spacing w:after="0" w:line="240" w:lineRule="auto"/>
        <w:ind w:left="-567" w:firstLine="567"/>
        <w:jc w:val="both"/>
        <w:rPr>
          <w:rFonts w:ascii="Times New Roman" w:hAnsi="Times New Roman" w:cs="Times New Roman"/>
          <w:sz w:val="28"/>
          <w:szCs w:val="28"/>
        </w:rPr>
      </w:pPr>
      <w:bookmarkStart w:id="13" w:name="_Hlk121828218"/>
      <w:r w:rsidRPr="00D15181">
        <w:rPr>
          <w:rFonts w:ascii="Times New Roman" w:hAnsi="Times New Roman" w:cs="Times New Roman"/>
          <w:sz w:val="28"/>
          <w:szCs w:val="28"/>
        </w:rPr>
        <w:lastRenderedPageBreak/>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bookmarkEnd w:id="13"/>
    </w:p>
    <w:sectPr w:rsidR="00BB51F5" w:rsidRPr="00BB51F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8C25A" w14:textId="77777777" w:rsidR="00DB104A" w:rsidRDefault="00DB104A" w:rsidP="008D0289">
      <w:pPr>
        <w:spacing w:after="0" w:line="240" w:lineRule="auto"/>
      </w:pPr>
      <w:r>
        <w:separator/>
      </w:r>
    </w:p>
  </w:endnote>
  <w:endnote w:type="continuationSeparator" w:id="0">
    <w:p w14:paraId="52B22ED1" w14:textId="77777777" w:rsidR="00DB104A" w:rsidRDefault="00DB104A" w:rsidP="008D0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189340"/>
      <w:docPartObj>
        <w:docPartGallery w:val="Page Numbers (Bottom of Page)"/>
        <w:docPartUnique/>
      </w:docPartObj>
    </w:sdtPr>
    <w:sdtEndPr/>
    <w:sdtContent>
      <w:p w14:paraId="2056CB79" w14:textId="208602CA" w:rsidR="00460C86" w:rsidRDefault="00460C86">
        <w:pPr>
          <w:pStyle w:val="ad"/>
          <w:jc w:val="center"/>
        </w:pPr>
        <w:r>
          <w:fldChar w:fldCharType="begin"/>
        </w:r>
        <w:r>
          <w:instrText>PAGE   \* MERGEFORMAT</w:instrText>
        </w:r>
        <w:r>
          <w:fldChar w:fldCharType="separate"/>
        </w:r>
        <w:r w:rsidR="009A4299">
          <w:rPr>
            <w:noProof/>
          </w:rPr>
          <w:t>1</w:t>
        </w:r>
        <w:r>
          <w:fldChar w:fldCharType="end"/>
        </w:r>
      </w:p>
    </w:sdtContent>
  </w:sdt>
  <w:p w14:paraId="12283BF7" w14:textId="77777777" w:rsidR="00460C86" w:rsidRDefault="00460C8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24D79" w14:textId="77777777" w:rsidR="00DB104A" w:rsidRDefault="00DB104A" w:rsidP="008D0289">
      <w:pPr>
        <w:spacing w:after="0" w:line="240" w:lineRule="auto"/>
      </w:pPr>
      <w:r>
        <w:separator/>
      </w:r>
    </w:p>
  </w:footnote>
  <w:footnote w:type="continuationSeparator" w:id="0">
    <w:p w14:paraId="33A1B2C6" w14:textId="77777777" w:rsidR="00DB104A" w:rsidRDefault="00DB104A" w:rsidP="008D02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68A1"/>
    <w:multiLevelType w:val="hybridMultilevel"/>
    <w:tmpl w:val="6158C56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B7170"/>
    <w:multiLevelType w:val="hybridMultilevel"/>
    <w:tmpl w:val="AB1CCA5A"/>
    <w:lvl w:ilvl="0" w:tplc="E7541F0E">
      <w:start w:val="10"/>
      <w:numFmt w:val="decimal"/>
      <w:lvlText w:val="%1."/>
      <w:lvlJc w:val="left"/>
      <w:pPr>
        <w:ind w:left="877" w:hanging="375"/>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0972013B"/>
    <w:multiLevelType w:val="multilevel"/>
    <w:tmpl w:val="1B20FD2A"/>
    <w:lvl w:ilvl="0">
      <w:start w:val="3"/>
      <w:numFmt w:val="decimal"/>
      <w:lvlText w:val="%1."/>
      <w:lvlJc w:val="left"/>
      <w:pPr>
        <w:ind w:left="2771" w:hanging="360"/>
      </w:pPr>
      <w:rPr>
        <w:rFonts w:hint="default"/>
        <w:b/>
        <w:color w:val="000000"/>
      </w:rPr>
    </w:lvl>
    <w:lvl w:ilvl="1">
      <w:start w:val="2"/>
      <w:numFmt w:val="decimal"/>
      <w:isLgl/>
      <w:lvlText w:val="%1.%2."/>
      <w:lvlJc w:val="left"/>
      <w:pPr>
        <w:ind w:left="3131"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3" w15:restartNumberingAfterBreak="0">
    <w:nsid w:val="0ACA2B5A"/>
    <w:multiLevelType w:val="multilevel"/>
    <w:tmpl w:val="B63E12DC"/>
    <w:lvl w:ilvl="0">
      <w:start w:val="5"/>
      <w:numFmt w:val="decimal"/>
      <w:lvlText w:val="%1."/>
      <w:lvlJc w:val="left"/>
      <w:pPr>
        <w:ind w:left="432" w:hanging="432"/>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3A149EC"/>
    <w:multiLevelType w:val="hybridMultilevel"/>
    <w:tmpl w:val="6EECE2A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C6AC6"/>
    <w:multiLevelType w:val="hybridMultilevel"/>
    <w:tmpl w:val="77266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965FB"/>
    <w:multiLevelType w:val="multilevel"/>
    <w:tmpl w:val="3912BA18"/>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22775AF9"/>
    <w:multiLevelType w:val="hybridMultilevel"/>
    <w:tmpl w:val="BCB26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04166D"/>
    <w:multiLevelType w:val="hybridMultilevel"/>
    <w:tmpl w:val="0FA2FE32"/>
    <w:lvl w:ilvl="0" w:tplc="E21A7982">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9E14A87"/>
    <w:multiLevelType w:val="hybridMultilevel"/>
    <w:tmpl w:val="A4ECA0D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310257FE"/>
    <w:multiLevelType w:val="hybridMultilevel"/>
    <w:tmpl w:val="B3F2D5F0"/>
    <w:lvl w:ilvl="0" w:tplc="138058CE">
      <w:start w:val="1"/>
      <w:numFmt w:val="decimal"/>
      <w:lvlText w:val="%1."/>
      <w:lvlJc w:val="left"/>
      <w:pPr>
        <w:ind w:left="840" w:hanging="48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99F43ED"/>
    <w:multiLevelType w:val="hybridMultilevel"/>
    <w:tmpl w:val="55901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8965E1"/>
    <w:multiLevelType w:val="hybridMultilevel"/>
    <w:tmpl w:val="FD8A4A10"/>
    <w:lvl w:ilvl="0" w:tplc="286C414A">
      <w:start w:val="1"/>
      <w:numFmt w:val="decimal"/>
      <w:lvlText w:val="%1."/>
      <w:lvlJc w:val="left"/>
      <w:pPr>
        <w:ind w:left="435" w:hanging="360"/>
      </w:pPr>
      <w:rPr>
        <w:rFonts w:eastAsia="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47C760B7"/>
    <w:multiLevelType w:val="hybridMultilevel"/>
    <w:tmpl w:val="6AD4E5B4"/>
    <w:lvl w:ilvl="0" w:tplc="E2CE778A">
      <w:start w:val="1"/>
      <w:numFmt w:val="decimal"/>
      <w:lvlText w:val="%1."/>
      <w:lvlJc w:val="left"/>
      <w:pPr>
        <w:ind w:left="91" w:hanging="37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15:restartNumberingAfterBreak="0">
    <w:nsid w:val="48551BD2"/>
    <w:multiLevelType w:val="hybridMultilevel"/>
    <w:tmpl w:val="05C0EFF4"/>
    <w:lvl w:ilvl="0" w:tplc="C9F0A72E">
      <w:start w:val="10"/>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F17672B"/>
    <w:multiLevelType w:val="hybridMultilevel"/>
    <w:tmpl w:val="CD4A0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FF2412"/>
    <w:multiLevelType w:val="hybridMultilevel"/>
    <w:tmpl w:val="B72486F4"/>
    <w:lvl w:ilvl="0" w:tplc="2F982DB4">
      <w:start w:val="8"/>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6B6C65B3"/>
    <w:multiLevelType w:val="hybridMultilevel"/>
    <w:tmpl w:val="40F08E20"/>
    <w:lvl w:ilvl="0" w:tplc="5D5E798A">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7857458"/>
    <w:multiLevelType w:val="hybridMultilevel"/>
    <w:tmpl w:val="82903C7C"/>
    <w:lvl w:ilvl="0" w:tplc="FFDC46E8">
      <w:start w:val="5"/>
      <w:numFmt w:val="decimal"/>
      <w:lvlText w:val="%1."/>
      <w:lvlJc w:val="left"/>
      <w:pPr>
        <w:ind w:left="-65" w:hanging="360"/>
      </w:pPr>
      <w:rPr>
        <w:rFonts w:hint="default"/>
      </w:rPr>
    </w:lvl>
    <w:lvl w:ilvl="1" w:tplc="04190019">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num w:numId="1">
    <w:abstractNumId w:val="10"/>
  </w:num>
  <w:num w:numId="2">
    <w:abstractNumId w:val="2"/>
  </w:num>
  <w:num w:numId="3">
    <w:abstractNumId w:val="4"/>
  </w:num>
  <w:num w:numId="4">
    <w:abstractNumId w:val="0"/>
  </w:num>
  <w:num w:numId="5">
    <w:abstractNumId w:val="5"/>
  </w:num>
  <w:num w:numId="6">
    <w:abstractNumId w:val="11"/>
  </w:num>
  <w:num w:numId="7">
    <w:abstractNumId w:val="8"/>
  </w:num>
  <w:num w:numId="8">
    <w:abstractNumId w:val="14"/>
  </w:num>
  <w:num w:numId="9">
    <w:abstractNumId w:val="1"/>
  </w:num>
  <w:num w:numId="10">
    <w:abstractNumId w:val="16"/>
  </w:num>
  <w:num w:numId="11">
    <w:abstractNumId w:val="15"/>
  </w:num>
  <w:num w:numId="12">
    <w:abstractNumId w:val="7"/>
  </w:num>
  <w:num w:numId="13">
    <w:abstractNumId w:val="18"/>
  </w:num>
  <w:num w:numId="14">
    <w:abstractNumId w:val="6"/>
  </w:num>
  <w:num w:numId="15">
    <w:abstractNumId w:val="3"/>
  </w:num>
  <w:num w:numId="16">
    <w:abstractNumId w:val="13"/>
  </w:num>
  <w:num w:numId="17">
    <w:abstractNumId w:val="12"/>
  </w:num>
  <w:num w:numId="18">
    <w:abstractNumId w:val="9"/>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FB"/>
    <w:rsid w:val="00001A9A"/>
    <w:rsid w:val="00013939"/>
    <w:rsid w:val="00022872"/>
    <w:rsid w:val="00037EEC"/>
    <w:rsid w:val="00043CA5"/>
    <w:rsid w:val="00052AC2"/>
    <w:rsid w:val="00075425"/>
    <w:rsid w:val="00075B12"/>
    <w:rsid w:val="00085057"/>
    <w:rsid w:val="000A23AB"/>
    <w:rsid w:val="000A310B"/>
    <w:rsid w:val="000A6A0F"/>
    <w:rsid w:val="000B1877"/>
    <w:rsid w:val="000C001D"/>
    <w:rsid w:val="000C433A"/>
    <w:rsid w:val="000D157B"/>
    <w:rsid w:val="000F09A9"/>
    <w:rsid w:val="000F2FCD"/>
    <w:rsid w:val="00132307"/>
    <w:rsid w:val="001659BB"/>
    <w:rsid w:val="001937C1"/>
    <w:rsid w:val="001A0299"/>
    <w:rsid w:val="001C0D1E"/>
    <w:rsid w:val="001C722D"/>
    <w:rsid w:val="001F2A45"/>
    <w:rsid w:val="00201EFB"/>
    <w:rsid w:val="00204081"/>
    <w:rsid w:val="002076BC"/>
    <w:rsid w:val="00211E5A"/>
    <w:rsid w:val="00231AF2"/>
    <w:rsid w:val="002505D0"/>
    <w:rsid w:val="00261862"/>
    <w:rsid w:val="00282B34"/>
    <w:rsid w:val="002A3EB6"/>
    <w:rsid w:val="002A4194"/>
    <w:rsid w:val="002A7147"/>
    <w:rsid w:val="002C5887"/>
    <w:rsid w:val="002D16EA"/>
    <w:rsid w:val="002E10A5"/>
    <w:rsid w:val="002E5CBD"/>
    <w:rsid w:val="00301F92"/>
    <w:rsid w:val="00302691"/>
    <w:rsid w:val="00324489"/>
    <w:rsid w:val="00351110"/>
    <w:rsid w:val="00363891"/>
    <w:rsid w:val="00370A5A"/>
    <w:rsid w:val="00371009"/>
    <w:rsid w:val="00372053"/>
    <w:rsid w:val="003868F5"/>
    <w:rsid w:val="00392908"/>
    <w:rsid w:val="003A2632"/>
    <w:rsid w:val="003B1079"/>
    <w:rsid w:val="003B341B"/>
    <w:rsid w:val="003B62FF"/>
    <w:rsid w:val="003D1EE3"/>
    <w:rsid w:val="003E06CE"/>
    <w:rsid w:val="003E28C6"/>
    <w:rsid w:val="003E6374"/>
    <w:rsid w:val="00400181"/>
    <w:rsid w:val="00405219"/>
    <w:rsid w:val="00413C86"/>
    <w:rsid w:val="00435D8C"/>
    <w:rsid w:val="00444F97"/>
    <w:rsid w:val="00445C61"/>
    <w:rsid w:val="00460C86"/>
    <w:rsid w:val="00462DAC"/>
    <w:rsid w:val="00473F4F"/>
    <w:rsid w:val="004A409F"/>
    <w:rsid w:val="004A5658"/>
    <w:rsid w:val="004A65DA"/>
    <w:rsid w:val="004C61A2"/>
    <w:rsid w:val="004D5D90"/>
    <w:rsid w:val="004F6178"/>
    <w:rsid w:val="00503FAF"/>
    <w:rsid w:val="00507EA1"/>
    <w:rsid w:val="00510F89"/>
    <w:rsid w:val="00515665"/>
    <w:rsid w:val="00545A19"/>
    <w:rsid w:val="00573361"/>
    <w:rsid w:val="005863E3"/>
    <w:rsid w:val="00586F0B"/>
    <w:rsid w:val="005B3A76"/>
    <w:rsid w:val="005C4626"/>
    <w:rsid w:val="005D6B0A"/>
    <w:rsid w:val="006004CD"/>
    <w:rsid w:val="00627A5E"/>
    <w:rsid w:val="006401EA"/>
    <w:rsid w:val="00646C6D"/>
    <w:rsid w:val="00647D90"/>
    <w:rsid w:val="00650573"/>
    <w:rsid w:val="00657BDC"/>
    <w:rsid w:val="0067596F"/>
    <w:rsid w:val="006A4656"/>
    <w:rsid w:val="006B659E"/>
    <w:rsid w:val="006C1C5C"/>
    <w:rsid w:val="006C7DBC"/>
    <w:rsid w:val="006D4421"/>
    <w:rsid w:val="006D598A"/>
    <w:rsid w:val="006D66FB"/>
    <w:rsid w:val="006D7979"/>
    <w:rsid w:val="006E5E44"/>
    <w:rsid w:val="00727816"/>
    <w:rsid w:val="00747103"/>
    <w:rsid w:val="00761A35"/>
    <w:rsid w:val="00765A33"/>
    <w:rsid w:val="0077164F"/>
    <w:rsid w:val="00781414"/>
    <w:rsid w:val="00786B5C"/>
    <w:rsid w:val="007917A3"/>
    <w:rsid w:val="00794366"/>
    <w:rsid w:val="007B017E"/>
    <w:rsid w:val="007B4595"/>
    <w:rsid w:val="007E710F"/>
    <w:rsid w:val="0080595B"/>
    <w:rsid w:val="0082122E"/>
    <w:rsid w:val="00822220"/>
    <w:rsid w:val="00826521"/>
    <w:rsid w:val="00842B6B"/>
    <w:rsid w:val="0084354D"/>
    <w:rsid w:val="00845C0B"/>
    <w:rsid w:val="00865913"/>
    <w:rsid w:val="00874F4D"/>
    <w:rsid w:val="00876722"/>
    <w:rsid w:val="008A301F"/>
    <w:rsid w:val="008A4B14"/>
    <w:rsid w:val="008B5DDA"/>
    <w:rsid w:val="008C0C09"/>
    <w:rsid w:val="008C7A16"/>
    <w:rsid w:val="008D0289"/>
    <w:rsid w:val="008E53CD"/>
    <w:rsid w:val="008E5426"/>
    <w:rsid w:val="008F4558"/>
    <w:rsid w:val="008F58A0"/>
    <w:rsid w:val="008F61BE"/>
    <w:rsid w:val="00902E59"/>
    <w:rsid w:val="00903F45"/>
    <w:rsid w:val="00904588"/>
    <w:rsid w:val="009111F4"/>
    <w:rsid w:val="009243D5"/>
    <w:rsid w:val="0092790E"/>
    <w:rsid w:val="00930B80"/>
    <w:rsid w:val="00934433"/>
    <w:rsid w:val="009473EA"/>
    <w:rsid w:val="0095325C"/>
    <w:rsid w:val="009609A8"/>
    <w:rsid w:val="00962FEF"/>
    <w:rsid w:val="00964252"/>
    <w:rsid w:val="00965608"/>
    <w:rsid w:val="00965DD2"/>
    <w:rsid w:val="009725E2"/>
    <w:rsid w:val="00981100"/>
    <w:rsid w:val="00992E18"/>
    <w:rsid w:val="009A41F7"/>
    <w:rsid w:val="009A4299"/>
    <w:rsid w:val="009B5749"/>
    <w:rsid w:val="009C0931"/>
    <w:rsid w:val="009C3D0A"/>
    <w:rsid w:val="009C55E0"/>
    <w:rsid w:val="009F0F1D"/>
    <w:rsid w:val="009F3FE5"/>
    <w:rsid w:val="00A04881"/>
    <w:rsid w:val="00A13301"/>
    <w:rsid w:val="00A70485"/>
    <w:rsid w:val="00A91423"/>
    <w:rsid w:val="00AA19A4"/>
    <w:rsid w:val="00AA4BB1"/>
    <w:rsid w:val="00AA4C4D"/>
    <w:rsid w:val="00AA60A3"/>
    <w:rsid w:val="00AB7923"/>
    <w:rsid w:val="00AE6B4B"/>
    <w:rsid w:val="00B10716"/>
    <w:rsid w:val="00B4177B"/>
    <w:rsid w:val="00B47CA3"/>
    <w:rsid w:val="00B55546"/>
    <w:rsid w:val="00B87815"/>
    <w:rsid w:val="00B91A79"/>
    <w:rsid w:val="00B96AD0"/>
    <w:rsid w:val="00BB0F62"/>
    <w:rsid w:val="00BB3658"/>
    <w:rsid w:val="00BB51F5"/>
    <w:rsid w:val="00BB58E8"/>
    <w:rsid w:val="00BC5CCD"/>
    <w:rsid w:val="00BD1CCF"/>
    <w:rsid w:val="00BE7819"/>
    <w:rsid w:val="00BF4493"/>
    <w:rsid w:val="00C14E9C"/>
    <w:rsid w:val="00C20D0E"/>
    <w:rsid w:val="00C2415B"/>
    <w:rsid w:val="00C40346"/>
    <w:rsid w:val="00C41300"/>
    <w:rsid w:val="00C47D78"/>
    <w:rsid w:val="00C56277"/>
    <w:rsid w:val="00C70233"/>
    <w:rsid w:val="00C80CEF"/>
    <w:rsid w:val="00CB0818"/>
    <w:rsid w:val="00CC1B04"/>
    <w:rsid w:val="00CC41E4"/>
    <w:rsid w:val="00CE6189"/>
    <w:rsid w:val="00D14B94"/>
    <w:rsid w:val="00D15181"/>
    <w:rsid w:val="00D16F0A"/>
    <w:rsid w:val="00D25B08"/>
    <w:rsid w:val="00D632C8"/>
    <w:rsid w:val="00D712CA"/>
    <w:rsid w:val="00D713AF"/>
    <w:rsid w:val="00D81720"/>
    <w:rsid w:val="00D82978"/>
    <w:rsid w:val="00D917B5"/>
    <w:rsid w:val="00D9460D"/>
    <w:rsid w:val="00D9479E"/>
    <w:rsid w:val="00D94AE6"/>
    <w:rsid w:val="00D950BF"/>
    <w:rsid w:val="00DA60FD"/>
    <w:rsid w:val="00DB104A"/>
    <w:rsid w:val="00DC3283"/>
    <w:rsid w:val="00DC3808"/>
    <w:rsid w:val="00DE2A09"/>
    <w:rsid w:val="00DE4B13"/>
    <w:rsid w:val="00DE5FB5"/>
    <w:rsid w:val="00E36765"/>
    <w:rsid w:val="00E41562"/>
    <w:rsid w:val="00E46670"/>
    <w:rsid w:val="00E6422B"/>
    <w:rsid w:val="00E703E0"/>
    <w:rsid w:val="00E90E2A"/>
    <w:rsid w:val="00E93A98"/>
    <w:rsid w:val="00E952B9"/>
    <w:rsid w:val="00EA39DA"/>
    <w:rsid w:val="00EA7849"/>
    <w:rsid w:val="00EB6326"/>
    <w:rsid w:val="00EC00EF"/>
    <w:rsid w:val="00ED1F28"/>
    <w:rsid w:val="00ED3B36"/>
    <w:rsid w:val="00F16F82"/>
    <w:rsid w:val="00F207C5"/>
    <w:rsid w:val="00F36DA5"/>
    <w:rsid w:val="00F4105C"/>
    <w:rsid w:val="00F44F2A"/>
    <w:rsid w:val="00F55982"/>
    <w:rsid w:val="00F572D1"/>
    <w:rsid w:val="00F61107"/>
    <w:rsid w:val="00F66583"/>
    <w:rsid w:val="00F87FDB"/>
    <w:rsid w:val="00F921EA"/>
    <w:rsid w:val="00F9534B"/>
    <w:rsid w:val="00FB2940"/>
    <w:rsid w:val="00FE1298"/>
    <w:rsid w:val="00FE1EA6"/>
    <w:rsid w:val="00FE5272"/>
    <w:rsid w:val="00FF04EB"/>
    <w:rsid w:val="00FF100F"/>
    <w:rsid w:val="00FF1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47840"/>
  <w15:chartTrackingRefBased/>
  <w15:docId w15:val="{54FCFFCB-7A0E-47FE-A30B-2B3C9358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A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4"/>
    <w:rsid w:val="008D028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lang w:eastAsia="ru-RU"/>
    </w:rPr>
  </w:style>
  <w:style w:type="character" w:customStyle="1" w:styleId="a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3"/>
    <w:rsid w:val="008D0289"/>
    <w:rPr>
      <w:rFonts w:ascii="Times New Roman" w:eastAsia="Times New Roman" w:hAnsi="Times New Roman" w:cs="Times New Roman"/>
      <w:sz w:val="18"/>
      <w:szCs w:val="20"/>
      <w:lang w:eastAsia="ru-RU"/>
    </w:rPr>
  </w:style>
  <w:style w:type="character" w:styleId="a5">
    <w:name w:val="footnote reference"/>
    <w:basedOn w:val="a0"/>
    <w:rsid w:val="008D0289"/>
    <w:rPr>
      <w:vertAlign w:val="superscript"/>
    </w:rPr>
  </w:style>
  <w:style w:type="paragraph" w:styleId="a6">
    <w:name w:val="List Paragraph"/>
    <w:basedOn w:val="a"/>
    <w:link w:val="a7"/>
    <w:uiPriority w:val="34"/>
    <w:qFormat/>
    <w:rsid w:val="008D0289"/>
    <w:pPr>
      <w:spacing w:after="0" w:line="240" w:lineRule="auto"/>
      <w:ind w:left="720"/>
      <w:contextualSpacing/>
    </w:pPr>
    <w:rPr>
      <w:rFonts w:ascii="Times New Roman" w:eastAsia="Times New Roman" w:hAnsi="Times New Roman" w:cs="Times New Roman"/>
      <w:sz w:val="20"/>
      <w:szCs w:val="20"/>
      <w:lang w:eastAsia="ru-RU"/>
    </w:rPr>
  </w:style>
  <w:style w:type="character" w:styleId="a8">
    <w:name w:val="Hyperlink"/>
    <w:basedOn w:val="a0"/>
    <w:uiPriority w:val="99"/>
    <w:unhideWhenUsed/>
    <w:rsid w:val="00BB51F5"/>
    <w:rPr>
      <w:color w:val="0000FF"/>
      <w:u w:val="single"/>
    </w:rPr>
  </w:style>
  <w:style w:type="character" w:customStyle="1" w:styleId="1">
    <w:name w:val="Неразрешенное упоминание1"/>
    <w:basedOn w:val="a0"/>
    <w:uiPriority w:val="99"/>
    <w:semiHidden/>
    <w:unhideWhenUsed/>
    <w:rsid w:val="008F4558"/>
    <w:rPr>
      <w:color w:val="605E5C"/>
      <w:shd w:val="clear" w:color="auto" w:fill="E1DFDD"/>
    </w:rPr>
  </w:style>
  <w:style w:type="paragraph" w:customStyle="1" w:styleId="ConsPlusNormal">
    <w:name w:val="ConsPlusNormal"/>
    <w:rsid w:val="005C46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Абзац списка Знак"/>
    <w:link w:val="a6"/>
    <w:uiPriority w:val="34"/>
    <w:rsid w:val="006C7DBC"/>
    <w:rPr>
      <w:rFonts w:ascii="Times New Roman" w:eastAsia="Times New Roman" w:hAnsi="Times New Roman" w:cs="Times New Roman"/>
      <w:sz w:val="20"/>
      <w:szCs w:val="20"/>
      <w:lang w:eastAsia="ru-RU"/>
    </w:rPr>
  </w:style>
  <w:style w:type="table" w:styleId="a9">
    <w:name w:val="Table Grid"/>
    <w:basedOn w:val="a1"/>
    <w:uiPriority w:val="39"/>
    <w:rsid w:val="00B1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unhideWhenUsed/>
    <w:rsid w:val="00B107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D1518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15181"/>
  </w:style>
  <w:style w:type="paragraph" w:styleId="ad">
    <w:name w:val="footer"/>
    <w:basedOn w:val="a"/>
    <w:link w:val="ae"/>
    <w:uiPriority w:val="99"/>
    <w:unhideWhenUsed/>
    <w:rsid w:val="00D1518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15181"/>
  </w:style>
  <w:style w:type="paragraph" w:styleId="af">
    <w:name w:val="Balloon Text"/>
    <w:basedOn w:val="a"/>
    <w:link w:val="af0"/>
    <w:uiPriority w:val="99"/>
    <w:semiHidden/>
    <w:unhideWhenUsed/>
    <w:rsid w:val="00F61107"/>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611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033">
      <w:bodyDiv w:val="1"/>
      <w:marLeft w:val="0"/>
      <w:marRight w:val="0"/>
      <w:marTop w:val="0"/>
      <w:marBottom w:val="0"/>
      <w:divBdr>
        <w:top w:val="none" w:sz="0" w:space="0" w:color="auto"/>
        <w:left w:val="none" w:sz="0" w:space="0" w:color="auto"/>
        <w:bottom w:val="none" w:sz="0" w:space="0" w:color="auto"/>
        <w:right w:val="none" w:sz="0" w:space="0" w:color="auto"/>
      </w:divBdr>
    </w:div>
    <w:div w:id="385300483">
      <w:bodyDiv w:val="1"/>
      <w:marLeft w:val="0"/>
      <w:marRight w:val="0"/>
      <w:marTop w:val="0"/>
      <w:marBottom w:val="0"/>
      <w:divBdr>
        <w:top w:val="none" w:sz="0" w:space="0" w:color="auto"/>
        <w:left w:val="none" w:sz="0" w:space="0" w:color="auto"/>
        <w:bottom w:val="none" w:sz="0" w:space="0" w:color="auto"/>
        <w:right w:val="none" w:sz="0" w:space="0" w:color="auto"/>
      </w:divBdr>
    </w:div>
    <w:div w:id="1360204583">
      <w:bodyDiv w:val="1"/>
      <w:marLeft w:val="0"/>
      <w:marRight w:val="0"/>
      <w:marTop w:val="0"/>
      <w:marBottom w:val="0"/>
      <w:divBdr>
        <w:top w:val="none" w:sz="0" w:space="0" w:color="auto"/>
        <w:left w:val="none" w:sz="0" w:space="0" w:color="auto"/>
        <w:bottom w:val="none" w:sz="0" w:space="0" w:color="auto"/>
        <w:right w:val="none" w:sz="0" w:space="0" w:color="auto"/>
      </w:divBdr>
    </w:div>
    <w:div w:id="1893956565">
      <w:bodyDiv w:val="1"/>
      <w:marLeft w:val="0"/>
      <w:marRight w:val="0"/>
      <w:marTop w:val="0"/>
      <w:marBottom w:val="0"/>
      <w:divBdr>
        <w:top w:val="none" w:sz="0" w:space="0" w:color="auto"/>
        <w:left w:val="none" w:sz="0" w:space="0" w:color="auto"/>
        <w:bottom w:val="none" w:sz="0" w:space="0" w:color="auto"/>
        <w:right w:val="none" w:sz="0" w:space="0" w:color="auto"/>
      </w:divBdr>
    </w:div>
    <w:div w:id="2023777353">
      <w:bodyDiv w:val="1"/>
      <w:marLeft w:val="0"/>
      <w:marRight w:val="0"/>
      <w:marTop w:val="0"/>
      <w:marBottom w:val="0"/>
      <w:divBdr>
        <w:top w:val="none" w:sz="0" w:space="0" w:color="auto"/>
        <w:left w:val="none" w:sz="0" w:space="0" w:color="auto"/>
        <w:bottom w:val="none" w:sz="0" w:space="0" w:color="auto"/>
        <w:right w:val="none" w:sz="0" w:space="0" w:color="auto"/>
      </w:divBdr>
      <w:divsChild>
        <w:div w:id="1531382726">
          <w:marLeft w:val="0"/>
          <w:marRight w:val="0"/>
          <w:marTop w:val="0"/>
          <w:marBottom w:val="0"/>
          <w:divBdr>
            <w:top w:val="none" w:sz="0" w:space="0" w:color="auto"/>
            <w:left w:val="none" w:sz="0" w:space="0" w:color="auto"/>
            <w:bottom w:val="none" w:sz="0" w:space="0" w:color="auto"/>
            <w:right w:val="none" w:sz="0" w:space="0" w:color="auto"/>
          </w:divBdr>
        </w:div>
        <w:div w:id="42020780">
          <w:marLeft w:val="0"/>
          <w:marRight w:val="0"/>
          <w:marTop w:val="0"/>
          <w:marBottom w:val="0"/>
          <w:divBdr>
            <w:top w:val="none" w:sz="0" w:space="0" w:color="auto"/>
            <w:left w:val="none" w:sz="0" w:space="0" w:color="auto"/>
            <w:bottom w:val="none" w:sz="0" w:space="0" w:color="auto"/>
            <w:right w:val="none" w:sz="0" w:space="0" w:color="auto"/>
          </w:divBdr>
          <w:divsChild>
            <w:div w:id="1871651195">
              <w:marLeft w:val="0"/>
              <w:marRight w:val="0"/>
              <w:marTop w:val="0"/>
              <w:marBottom w:val="0"/>
              <w:divBdr>
                <w:top w:val="none" w:sz="0" w:space="0" w:color="auto"/>
                <w:left w:val="none" w:sz="0" w:space="0" w:color="auto"/>
                <w:bottom w:val="none" w:sz="0" w:space="0" w:color="auto"/>
                <w:right w:val="none" w:sz="0" w:space="0" w:color="auto"/>
              </w:divBdr>
              <w:divsChild>
                <w:div w:id="2130395854">
                  <w:marLeft w:val="0"/>
                  <w:marRight w:val="0"/>
                  <w:marTop w:val="0"/>
                  <w:marBottom w:val="0"/>
                  <w:divBdr>
                    <w:top w:val="none" w:sz="0" w:space="0" w:color="auto"/>
                    <w:left w:val="none" w:sz="0" w:space="0" w:color="auto"/>
                    <w:bottom w:val="none" w:sz="0" w:space="0" w:color="auto"/>
                    <w:right w:val="none" w:sz="0" w:space="0" w:color="auto"/>
                  </w:divBdr>
                  <w:divsChild>
                    <w:div w:id="1898399222">
                      <w:marLeft w:val="0"/>
                      <w:marRight w:val="0"/>
                      <w:marTop w:val="0"/>
                      <w:marBottom w:val="0"/>
                      <w:divBdr>
                        <w:top w:val="none" w:sz="0" w:space="0" w:color="auto"/>
                        <w:left w:val="none" w:sz="0" w:space="0" w:color="auto"/>
                        <w:bottom w:val="none" w:sz="0" w:space="0" w:color="auto"/>
                        <w:right w:val="none" w:sz="0" w:space="0" w:color="auto"/>
                      </w:divBdr>
                      <w:divsChild>
                        <w:div w:id="548104913">
                          <w:marLeft w:val="0"/>
                          <w:marRight w:val="0"/>
                          <w:marTop w:val="0"/>
                          <w:marBottom w:val="0"/>
                          <w:divBdr>
                            <w:top w:val="none" w:sz="0" w:space="0" w:color="auto"/>
                            <w:left w:val="none" w:sz="0" w:space="0" w:color="auto"/>
                            <w:bottom w:val="none" w:sz="0" w:space="0" w:color="auto"/>
                            <w:right w:val="none" w:sz="0" w:space="0" w:color="auto"/>
                          </w:divBdr>
                        </w:div>
                        <w:div w:id="1898203081">
                          <w:marLeft w:val="0"/>
                          <w:marRight w:val="0"/>
                          <w:marTop w:val="0"/>
                          <w:marBottom w:val="0"/>
                          <w:divBdr>
                            <w:top w:val="none" w:sz="0" w:space="0" w:color="auto"/>
                            <w:left w:val="none" w:sz="0" w:space="0" w:color="auto"/>
                            <w:bottom w:val="none" w:sz="0" w:space="0" w:color="auto"/>
                            <w:right w:val="none" w:sz="0" w:space="0" w:color="auto"/>
                          </w:divBdr>
                        </w:div>
                        <w:div w:id="421487935">
                          <w:marLeft w:val="0"/>
                          <w:marRight w:val="0"/>
                          <w:marTop w:val="0"/>
                          <w:marBottom w:val="0"/>
                          <w:divBdr>
                            <w:top w:val="none" w:sz="0" w:space="0" w:color="auto"/>
                            <w:left w:val="none" w:sz="0" w:space="0" w:color="auto"/>
                            <w:bottom w:val="none" w:sz="0" w:space="0" w:color="auto"/>
                            <w:right w:val="none" w:sz="0" w:space="0" w:color="auto"/>
                          </w:divBdr>
                        </w:div>
                        <w:div w:id="1094403963">
                          <w:marLeft w:val="0"/>
                          <w:marRight w:val="0"/>
                          <w:marTop w:val="0"/>
                          <w:marBottom w:val="0"/>
                          <w:divBdr>
                            <w:top w:val="none" w:sz="0" w:space="0" w:color="auto"/>
                            <w:left w:val="none" w:sz="0" w:space="0" w:color="auto"/>
                            <w:bottom w:val="none" w:sz="0" w:space="0" w:color="auto"/>
                            <w:right w:val="none" w:sz="0" w:space="0" w:color="auto"/>
                          </w:divBdr>
                        </w:div>
                        <w:div w:id="124441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gov.ru" TargetMode="External"/><Relationship Id="rId13" Type="http://schemas.openxmlformats.org/officeDocument/2006/relationships/hyperlink" Target="http://www.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yperlink" Target="http://elib.fa.ru/art2019/bv287.pdf"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7E3B8-34DE-44E3-856E-A290A5FCB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8179</Words>
  <Characters>46624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васильева</dc:creator>
  <cp:keywords/>
  <dc:description/>
  <cp:lastModifiedBy>Молчанова Алла Владиславовна</cp:lastModifiedBy>
  <cp:revision>20</cp:revision>
  <cp:lastPrinted>2023-12-14T08:02:00Z</cp:lastPrinted>
  <dcterms:created xsi:type="dcterms:W3CDTF">2023-12-11T05:18:00Z</dcterms:created>
  <dcterms:modified xsi:type="dcterms:W3CDTF">2023-12-18T14:58:00Z</dcterms:modified>
</cp:coreProperties>
</file>